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D1" w:rsidRPr="004065B5" w:rsidRDefault="004755D1" w:rsidP="004755D1">
      <w:pPr>
        <w:pStyle w:val="Default"/>
        <w:spacing w:line="240" w:lineRule="exact"/>
      </w:pPr>
      <w:bookmarkStart w:id="0" w:name="_GoBack"/>
      <w:bookmarkEnd w:id="0"/>
      <w:r w:rsidRPr="004065B5">
        <w:t xml:space="preserve">форма </w:t>
      </w:r>
    </w:p>
    <w:p w:rsidR="004755D1" w:rsidRPr="004065B5" w:rsidRDefault="004755D1" w:rsidP="004755D1">
      <w:pPr>
        <w:pStyle w:val="Default"/>
        <w:spacing w:line="240" w:lineRule="exact"/>
      </w:pPr>
      <w:r w:rsidRPr="004065B5">
        <w:t>(бланк Организации)</w:t>
      </w:r>
    </w:p>
    <w:p w:rsidR="004755D1" w:rsidRPr="004065B5" w:rsidRDefault="004755D1" w:rsidP="004755D1">
      <w:pPr>
        <w:pStyle w:val="Default"/>
      </w:pPr>
    </w:p>
    <w:p w:rsidR="004755D1" w:rsidRPr="004065B5" w:rsidRDefault="004755D1" w:rsidP="004755D1">
      <w:pPr>
        <w:pStyle w:val="Default"/>
      </w:pPr>
    </w:p>
    <w:p w:rsidR="004755D1" w:rsidRPr="004065B5" w:rsidRDefault="004755D1" w:rsidP="004755D1">
      <w:pPr>
        <w:pStyle w:val="Default"/>
        <w:spacing w:after="120" w:line="240" w:lineRule="exact"/>
        <w:jc w:val="center"/>
      </w:pPr>
      <w:r w:rsidRPr="004065B5">
        <w:t>РЕШЕНИЕ</w:t>
      </w:r>
    </w:p>
    <w:p w:rsidR="004755D1" w:rsidRPr="004065B5" w:rsidRDefault="004755D1" w:rsidP="004755D1">
      <w:pPr>
        <w:pStyle w:val="Default"/>
        <w:spacing w:after="120" w:line="240" w:lineRule="exact"/>
        <w:jc w:val="center"/>
      </w:pPr>
      <w:r w:rsidRPr="004065B5">
        <w:t xml:space="preserve">об отказе </w:t>
      </w:r>
      <w:r w:rsidRPr="004065B5">
        <w:rPr>
          <w:bCs/>
        </w:rPr>
        <w:t>в предоставлении государственной услуги</w:t>
      </w:r>
      <w:r w:rsidRPr="004065B5">
        <w:t xml:space="preserve"> "Прием и регистрация заявлений на обучение в образовательные организации, реализующие</w:t>
      </w:r>
      <w:r w:rsidRPr="004065B5">
        <w:br/>
        <w:t>программы среднего профессионального образования" в Хабаровском крае"</w:t>
      </w:r>
    </w:p>
    <w:p w:rsidR="004755D1" w:rsidRPr="005A6269" w:rsidRDefault="004755D1" w:rsidP="004755D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</w:tblGrid>
      <w:tr w:rsidR="004755D1" w:rsidRPr="0089368A" w:rsidTr="005B5E40">
        <w:trPr>
          <w:trHeight w:val="134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5D1" w:rsidRPr="00A737FF" w:rsidRDefault="004755D1" w:rsidP="005B5E40">
            <w:pPr>
              <w:pStyle w:val="Default"/>
              <w:rPr>
                <w:sz w:val="28"/>
                <w:szCs w:val="28"/>
              </w:rPr>
            </w:pPr>
            <w:r w:rsidRPr="00A737FF">
              <w:rPr>
                <w:sz w:val="28"/>
                <w:szCs w:val="28"/>
              </w:rPr>
              <w:t xml:space="preserve">кому: </w:t>
            </w:r>
          </w:p>
          <w:p w:rsidR="004755D1" w:rsidRPr="00A737FF" w:rsidRDefault="004755D1" w:rsidP="005B5E40">
            <w:pPr>
              <w:pStyle w:val="Default"/>
              <w:rPr>
                <w:sz w:val="28"/>
                <w:szCs w:val="28"/>
              </w:rPr>
            </w:pPr>
            <w:r w:rsidRPr="00A737FF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4755D1" w:rsidRPr="00A737FF" w:rsidRDefault="004755D1" w:rsidP="005B5E40">
            <w:pPr>
              <w:pStyle w:val="Default"/>
              <w:spacing w:line="200" w:lineRule="exact"/>
              <w:jc w:val="center"/>
              <w:rPr>
                <w:sz w:val="20"/>
                <w:szCs w:val="20"/>
              </w:rPr>
            </w:pPr>
            <w:r w:rsidRPr="00A737FF">
              <w:rPr>
                <w:sz w:val="20"/>
                <w:szCs w:val="20"/>
              </w:rPr>
              <w:t xml:space="preserve">(фамилия, имя, отчество (последнее </w:t>
            </w:r>
            <w:r w:rsidRPr="00A737FF">
              <w:rPr>
                <w:sz w:val="20"/>
                <w:szCs w:val="20"/>
              </w:rPr>
              <w:br/>
              <w:t>при наличии) физического лица)</w:t>
            </w:r>
          </w:p>
        </w:tc>
      </w:tr>
    </w:tbl>
    <w:p w:rsidR="004755D1" w:rsidRDefault="004755D1" w:rsidP="004755D1">
      <w:pPr>
        <w:pStyle w:val="Default"/>
        <w:rPr>
          <w:sz w:val="28"/>
          <w:szCs w:val="28"/>
        </w:rPr>
      </w:pPr>
    </w:p>
    <w:p w:rsidR="004755D1" w:rsidRPr="0088583C" w:rsidRDefault="004755D1" w:rsidP="004755D1">
      <w:pPr>
        <w:pStyle w:val="Default"/>
      </w:pPr>
    </w:p>
    <w:p w:rsidR="004755D1" w:rsidRPr="0088583C" w:rsidRDefault="004755D1" w:rsidP="004755D1">
      <w:pPr>
        <w:pStyle w:val="Default"/>
      </w:pPr>
      <w:r w:rsidRPr="0088583C">
        <w:t xml:space="preserve">от _____________ 20___ г.                                                                       </w:t>
      </w:r>
      <w:r>
        <w:tab/>
      </w:r>
      <w:r>
        <w:tab/>
      </w:r>
      <w:r w:rsidRPr="0088583C">
        <w:t>№ ______</w:t>
      </w:r>
    </w:p>
    <w:p w:rsidR="004755D1" w:rsidRPr="0088583C" w:rsidRDefault="004755D1" w:rsidP="004755D1">
      <w:pPr>
        <w:pStyle w:val="Default"/>
      </w:pPr>
    </w:p>
    <w:p w:rsidR="004755D1" w:rsidRPr="0088583C" w:rsidRDefault="004755D1" w:rsidP="004755D1">
      <w:pPr>
        <w:pStyle w:val="Default"/>
      </w:pPr>
    </w:p>
    <w:p w:rsidR="004755D1" w:rsidRPr="0088583C" w:rsidRDefault="004755D1" w:rsidP="004755D1">
      <w:pPr>
        <w:pStyle w:val="Default"/>
        <w:ind w:firstLine="709"/>
        <w:jc w:val="both"/>
        <w:rPr>
          <w:u w:val="single"/>
        </w:rPr>
      </w:pPr>
      <w:r w:rsidRPr="0088583C">
        <w:t xml:space="preserve">Рассмотрев Ваше заявление от _________________ 20__ г. № _____ и прилагаемые к нему документы,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5D1" w:rsidRPr="0088583C" w:rsidRDefault="004755D1" w:rsidP="004755D1">
      <w:pPr>
        <w:pStyle w:val="Default"/>
        <w:ind w:firstLine="3969"/>
        <w:jc w:val="center"/>
        <w:rPr>
          <w:sz w:val="20"/>
          <w:szCs w:val="20"/>
        </w:rPr>
      </w:pPr>
      <w:r w:rsidRPr="0088583C">
        <w:rPr>
          <w:sz w:val="20"/>
          <w:szCs w:val="20"/>
        </w:rPr>
        <w:t>(наименование организации)</w:t>
      </w:r>
    </w:p>
    <w:p w:rsidR="004755D1" w:rsidRPr="0088583C" w:rsidRDefault="004755D1" w:rsidP="004755D1">
      <w:pPr>
        <w:pStyle w:val="Default"/>
        <w:jc w:val="both"/>
      </w:pPr>
      <w:r w:rsidRPr="0088583C">
        <w:t>принято решение об отказе в их приеме по следующим основаниям:</w:t>
      </w:r>
    </w:p>
    <w:p w:rsidR="004755D1" w:rsidRPr="002E3889" w:rsidRDefault="004755D1" w:rsidP="004755D1">
      <w:pPr>
        <w:pStyle w:val="Defaul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232"/>
      </w:tblGrid>
      <w:tr w:rsidR="004755D1" w:rsidRPr="008E391E" w:rsidTr="005B5E40">
        <w:trPr>
          <w:trHeight w:val="385"/>
        </w:trPr>
        <w:tc>
          <w:tcPr>
            <w:tcW w:w="2263" w:type="dxa"/>
            <w:vAlign w:val="center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>
              <w:t xml:space="preserve">Основания </w:t>
            </w:r>
            <w:r>
              <w:br/>
              <w:t xml:space="preserve">для отказа </w:t>
            </w:r>
            <w:r>
              <w:br/>
              <w:t xml:space="preserve">в соответствии </w:t>
            </w:r>
            <w:r>
              <w:br/>
              <w:t xml:space="preserve">с номером пункта настоящего </w:t>
            </w:r>
            <w:r>
              <w:br/>
              <w:t xml:space="preserve">административного </w:t>
            </w:r>
            <w:r>
              <w:br/>
              <w:t>регламента</w:t>
            </w:r>
          </w:p>
        </w:tc>
        <w:tc>
          <w:tcPr>
            <w:tcW w:w="3969" w:type="dxa"/>
            <w:vAlign w:val="center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Наименование основания </w:t>
            </w:r>
            <w:r>
              <w:br/>
            </w:r>
            <w:r w:rsidRPr="008E391E">
              <w:t xml:space="preserve">для отказа в соответствии </w:t>
            </w:r>
            <w:r>
              <w:br/>
            </w:r>
            <w:r w:rsidRPr="008E391E">
              <w:t xml:space="preserve">с </w:t>
            </w:r>
            <w:r>
              <w:t xml:space="preserve">настоящим </w:t>
            </w:r>
            <w:r>
              <w:br/>
              <w:t>а</w:t>
            </w:r>
            <w:r w:rsidRPr="008E391E">
              <w:t xml:space="preserve">дминистративным </w:t>
            </w:r>
            <w:r>
              <w:br/>
            </w:r>
            <w:r w:rsidRPr="008E391E">
              <w:t>регламентом</w:t>
            </w:r>
          </w:p>
        </w:tc>
        <w:tc>
          <w:tcPr>
            <w:tcW w:w="3232" w:type="dxa"/>
            <w:vAlign w:val="center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8E391E">
              <w:t xml:space="preserve">Разъяснение причин отказа </w:t>
            </w:r>
            <w:r>
              <w:br/>
            </w:r>
            <w:r w:rsidRPr="008E391E">
              <w:t>в приеме документов</w:t>
            </w:r>
          </w:p>
        </w:tc>
      </w:tr>
    </w:tbl>
    <w:p w:rsidR="004755D1" w:rsidRPr="00A1154D" w:rsidRDefault="004755D1" w:rsidP="004755D1">
      <w:pPr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69"/>
        <w:gridCol w:w="3232"/>
      </w:tblGrid>
      <w:tr w:rsidR="004755D1" w:rsidRPr="008E391E" w:rsidTr="005B5E40">
        <w:trPr>
          <w:trHeight w:val="109"/>
          <w:tblHeader/>
        </w:trPr>
        <w:tc>
          <w:tcPr>
            <w:tcW w:w="2263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8E391E">
              <w:t>1</w:t>
            </w:r>
          </w:p>
        </w:tc>
        <w:tc>
          <w:tcPr>
            <w:tcW w:w="3969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8E391E">
              <w:t>2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8E391E">
              <w:t>3</w:t>
            </w:r>
          </w:p>
        </w:tc>
      </w:tr>
      <w:tr w:rsidR="004755D1" w:rsidRPr="008E391E" w:rsidTr="005B5E40">
        <w:trPr>
          <w:trHeight w:val="385"/>
        </w:trPr>
        <w:tc>
          <w:tcPr>
            <w:tcW w:w="2263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 xml:space="preserve">Подпункт 1 </w:t>
            </w:r>
            <w:r w:rsidRPr="00F32AAB">
              <w:br/>
              <w:t>подпункта 2.8.2</w:t>
            </w:r>
          </w:p>
        </w:tc>
        <w:tc>
          <w:tcPr>
            <w:tcW w:w="3969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Pr="00F32AAB">
              <w:t>аявителем представлен неполный комплект документов, необходимых для предоставления государстве</w:t>
            </w:r>
            <w:r w:rsidRPr="00F32AAB">
              <w:t>н</w:t>
            </w:r>
            <w:r w:rsidRPr="00F32AAB">
              <w:t xml:space="preserve">ной услуги </w:t>
            </w:r>
          </w:p>
        </w:tc>
        <w:tc>
          <w:tcPr>
            <w:tcW w:w="3232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F32AAB">
              <w:t>казывается исчерпыва</w:t>
            </w:r>
            <w:r w:rsidRPr="00F32AAB">
              <w:t>ю</w:t>
            </w:r>
            <w:r w:rsidRPr="00F32AAB">
              <w:t>щий перечень документов, непредставленный заявит</w:t>
            </w:r>
            <w:r w:rsidRPr="00F32AAB">
              <w:t>е</w:t>
            </w:r>
            <w:r w:rsidRPr="00F32AAB">
              <w:t xml:space="preserve">лем </w:t>
            </w:r>
          </w:p>
        </w:tc>
      </w:tr>
      <w:tr w:rsidR="004755D1" w:rsidRPr="008E391E" w:rsidTr="005B5E40">
        <w:trPr>
          <w:trHeight w:val="385"/>
        </w:trPr>
        <w:tc>
          <w:tcPr>
            <w:tcW w:w="2263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 xml:space="preserve">Подпункт 2 </w:t>
            </w:r>
            <w:r w:rsidRPr="00F32AAB">
              <w:br/>
              <w:t>подпункта 2.8.2</w:t>
            </w:r>
          </w:p>
        </w:tc>
        <w:tc>
          <w:tcPr>
            <w:tcW w:w="3969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Pr="00F32AAB">
              <w:t>окументы, необходимые для предоставления государственной услуги утратили силу (документ, удостоверяющий личность заявит</w:t>
            </w:r>
            <w:r w:rsidRPr="00F32AAB">
              <w:t>е</w:t>
            </w:r>
            <w:r w:rsidRPr="00F32AAB">
              <w:t>ля либо его представителя, док</w:t>
            </w:r>
            <w:r w:rsidRPr="00F32AAB">
              <w:t>у</w:t>
            </w:r>
            <w:r w:rsidRPr="00F32AAB">
              <w:t>мент, удостоверяющий полномочия представителя заявителя)</w:t>
            </w:r>
          </w:p>
        </w:tc>
        <w:tc>
          <w:tcPr>
            <w:tcW w:w="3232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F32AAB">
              <w:t>казывается исчерпыва</w:t>
            </w:r>
            <w:r w:rsidRPr="00F32AAB">
              <w:t>ю</w:t>
            </w:r>
            <w:r w:rsidRPr="00F32AAB">
              <w:t>щий перечень документов, утративших силу</w:t>
            </w:r>
          </w:p>
        </w:tc>
      </w:tr>
      <w:tr w:rsidR="004755D1" w:rsidRPr="008E391E" w:rsidTr="005B5E40">
        <w:trPr>
          <w:trHeight w:val="385"/>
        </w:trPr>
        <w:tc>
          <w:tcPr>
            <w:tcW w:w="2263" w:type="dxa"/>
          </w:tcPr>
          <w:p w:rsidR="004755D1" w:rsidRPr="003701C1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3701C1">
              <w:t xml:space="preserve"> 3 </w:t>
            </w:r>
            <w:r w:rsidRPr="003701C1">
              <w:br/>
              <w:t>подпункта 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Pr="00A924A2">
              <w:t>аличие противоречий между св</w:t>
            </w:r>
            <w:r w:rsidRPr="00A924A2">
              <w:t>е</w:t>
            </w:r>
            <w:r w:rsidRPr="00A924A2">
              <w:t xml:space="preserve">дениями, указанными в </w:t>
            </w:r>
            <w:r>
              <w:t>з</w:t>
            </w:r>
            <w:r w:rsidRPr="00A924A2">
              <w:t>аявлении, и</w:t>
            </w:r>
            <w:r>
              <w:t> </w:t>
            </w:r>
            <w:r w:rsidRPr="00A924A2">
              <w:t>сведениями, указанными в пр</w:t>
            </w:r>
            <w:r w:rsidRPr="00A924A2">
              <w:t>и</w:t>
            </w:r>
            <w:r w:rsidRPr="00A924A2">
              <w:t>ложенных к нему документах</w:t>
            </w:r>
          </w:p>
        </w:tc>
        <w:tc>
          <w:tcPr>
            <w:tcW w:w="3232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8E391E">
              <w:t>каз</w:t>
            </w:r>
            <w:r>
              <w:t>ываются</w:t>
            </w:r>
            <w:r w:rsidRPr="00A924A2">
              <w:t xml:space="preserve"> </w:t>
            </w:r>
            <w:r>
              <w:t>основания т</w:t>
            </w:r>
            <w:r>
              <w:t>а</w:t>
            </w:r>
            <w:r>
              <w:t>кого вывода</w:t>
            </w:r>
          </w:p>
        </w:tc>
      </w:tr>
      <w:tr w:rsidR="004755D1" w:rsidRPr="008E391E" w:rsidTr="005B5E40">
        <w:trPr>
          <w:trHeight w:val="799"/>
        </w:trPr>
        <w:tc>
          <w:tcPr>
            <w:tcW w:w="2263" w:type="dxa"/>
          </w:tcPr>
          <w:p w:rsidR="004755D1" w:rsidRPr="003701C1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3701C1">
              <w:t xml:space="preserve"> 4 </w:t>
            </w:r>
            <w:r w:rsidRPr="003701C1">
              <w:br/>
              <w:t>подпункта 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Pr="00E65E76">
              <w:t>окументы содержат подчистки и</w:t>
            </w:r>
            <w:r>
              <w:t> </w:t>
            </w:r>
            <w:r w:rsidRPr="00E65E76">
              <w:t>исправления текста, не завере</w:t>
            </w:r>
            <w:r w:rsidRPr="00E65E76">
              <w:t>н</w:t>
            </w:r>
            <w:r w:rsidRPr="00E65E76">
              <w:t>ные в порядке, установленном з</w:t>
            </w:r>
            <w:r w:rsidRPr="00E65E76">
              <w:t>а</w:t>
            </w:r>
            <w:r w:rsidRPr="00E65E76">
              <w:t>конодательством Российской Фед</w:t>
            </w:r>
            <w:r w:rsidRPr="00E65E76">
              <w:t>е</w:t>
            </w:r>
            <w:r w:rsidRPr="00E65E76">
              <w:t>рации</w:t>
            </w:r>
          </w:p>
        </w:tc>
        <w:tc>
          <w:tcPr>
            <w:tcW w:w="3232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8E391E">
              <w:t>каз</w:t>
            </w:r>
            <w:r>
              <w:t>ывается</w:t>
            </w:r>
            <w:r w:rsidRPr="00A924A2">
              <w:t xml:space="preserve"> исчерпыва</w:t>
            </w:r>
            <w:r w:rsidRPr="00A924A2">
              <w:t>ю</w:t>
            </w:r>
            <w:r w:rsidRPr="00A924A2">
              <w:t xml:space="preserve">щий перечень документов, </w:t>
            </w:r>
            <w:r>
              <w:t xml:space="preserve">содержащих </w:t>
            </w:r>
            <w:r w:rsidRPr="00E65E76">
              <w:t>подчистки и</w:t>
            </w:r>
            <w:r>
              <w:t> </w:t>
            </w:r>
            <w:r w:rsidRPr="00E65E76">
              <w:t>исправления текста</w:t>
            </w:r>
          </w:p>
        </w:tc>
      </w:tr>
      <w:tr w:rsidR="004755D1" w:rsidRPr="008E391E" w:rsidTr="005B5E40">
        <w:trPr>
          <w:trHeight w:val="799"/>
        </w:trPr>
        <w:tc>
          <w:tcPr>
            <w:tcW w:w="2263" w:type="dxa"/>
          </w:tcPr>
          <w:p w:rsidR="004755D1" w:rsidRPr="003701C1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3701C1">
              <w:t xml:space="preserve"> 5 </w:t>
            </w:r>
            <w:r w:rsidRPr="003701C1">
              <w:br/>
              <w:t>подпункта 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д</w:t>
            </w:r>
            <w:r w:rsidRPr="00E65E76">
              <w:t xml:space="preserve">окументы содержат повреждения, наличие которых не позволяет в полном объеме использовать </w:t>
            </w:r>
            <w:r w:rsidRPr="00E65E76">
              <w:lastRenderedPageBreak/>
              <w:t>информацию и сведения, содержащ</w:t>
            </w:r>
            <w:r w:rsidRPr="00E65E76">
              <w:t>и</w:t>
            </w:r>
            <w:r w:rsidRPr="00E65E76">
              <w:t>еся в документах для предоставл</w:t>
            </w:r>
            <w:r w:rsidRPr="00E65E76">
              <w:t>е</w:t>
            </w:r>
            <w:r w:rsidRPr="00E65E76">
              <w:t>ния государственной услуги</w:t>
            </w:r>
          </w:p>
        </w:tc>
        <w:tc>
          <w:tcPr>
            <w:tcW w:w="3232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lastRenderedPageBreak/>
              <w:t>у</w:t>
            </w:r>
            <w:r w:rsidRPr="008E391E">
              <w:t>каз</w:t>
            </w:r>
            <w:r>
              <w:t>ывается</w:t>
            </w:r>
            <w:r w:rsidRPr="00A924A2">
              <w:t xml:space="preserve"> исчерпыва</w:t>
            </w:r>
            <w:r w:rsidRPr="00A924A2">
              <w:t>ю</w:t>
            </w:r>
            <w:r w:rsidRPr="00A924A2">
              <w:t xml:space="preserve">щий перечень документов, </w:t>
            </w:r>
            <w:r>
              <w:t xml:space="preserve">содержащих </w:t>
            </w:r>
            <w:r>
              <w:lastRenderedPageBreak/>
              <w:t>повреждения</w:t>
            </w:r>
          </w:p>
        </w:tc>
      </w:tr>
      <w:tr w:rsidR="004755D1" w:rsidRPr="008E391E" w:rsidTr="005B5E40">
        <w:trPr>
          <w:trHeight w:val="220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lastRenderedPageBreak/>
              <w:t>Подпункт</w:t>
            </w:r>
            <w:r w:rsidRPr="00ED012B">
              <w:t xml:space="preserve"> 6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Pr="00E65E76">
              <w:t>екорректное заполнение обяз</w:t>
            </w:r>
            <w:r w:rsidRPr="00E65E76">
              <w:t>а</w:t>
            </w:r>
            <w:r w:rsidRPr="00E65E76">
              <w:t>тельных полей интерактивной фо</w:t>
            </w:r>
            <w:r w:rsidRPr="00E65E76">
              <w:t>р</w:t>
            </w:r>
            <w:r w:rsidRPr="00E65E76">
              <w:t>мы заявления на ЕПГУ (отсутствие заполнения, недостоверное, непо</w:t>
            </w:r>
            <w:r w:rsidRPr="00E65E76">
              <w:t>л</w:t>
            </w:r>
            <w:r w:rsidRPr="00E65E76">
              <w:t>ное либо неправильное, не соотве</w:t>
            </w:r>
            <w:r w:rsidRPr="00E65E76">
              <w:t>т</w:t>
            </w:r>
            <w:r w:rsidRPr="00E65E76">
              <w:t>ствующее требованиям, устано</w:t>
            </w:r>
            <w:r w:rsidRPr="00E65E76">
              <w:t>в</w:t>
            </w:r>
            <w:r w:rsidRPr="00E65E76">
              <w:t>ленным настоящим Администр</w:t>
            </w:r>
            <w:r w:rsidRPr="00E65E76">
              <w:t>а</w:t>
            </w:r>
            <w:r w:rsidRPr="00E65E76">
              <w:t>тивным регламентом)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ED012B">
              <w:t>каз</w:t>
            </w:r>
            <w:r>
              <w:t>ываются</w:t>
            </w:r>
            <w:r w:rsidRPr="00ED012B">
              <w:t xml:space="preserve"> обязательные поля </w:t>
            </w:r>
            <w:r>
              <w:t>з</w:t>
            </w:r>
            <w:r w:rsidRPr="00ED012B">
              <w:t>аявления, не запо</w:t>
            </w:r>
            <w:r w:rsidRPr="00ED012B">
              <w:t>л</w:t>
            </w:r>
            <w:r w:rsidRPr="00ED012B">
              <w:t xml:space="preserve">ненные заявителем, либо заполненные не в полном объеме, либо с нарушением требований, установленных настоящим </w:t>
            </w:r>
            <w:r>
              <w:t>А</w:t>
            </w:r>
            <w:r w:rsidRPr="00ED012B">
              <w:t>дминистр</w:t>
            </w:r>
            <w:r w:rsidRPr="00ED012B">
              <w:t>а</w:t>
            </w:r>
            <w:r w:rsidRPr="00ED012B">
              <w:t>тивным регламентом</w:t>
            </w:r>
          </w:p>
        </w:tc>
      </w:tr>
      <w:tr w:rsidR="004755D1" w:rsidRPr="008E391E" w:rsidTr="005B5E40">
        <w:trPr>
          <w:trHeight w:val="1130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ED012B">
              <w:t xml:space="preserve">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Pr="00F32AAB" w:rsidRDefault="004755D1" w:rsidP="005B5E40">
            <w:pPr>
              <w:pStyle w:val="Default"/>
              <w:spacing w:before="60" w:after="60" w:line="200" w:lineRule="exact"/>
              <w:jc w:val="both"/>
              <w:rPr>
                <w:spacing w:val="-4"/>
              </w:rPr>
            </w:pPr>
            <w:r w:rsidRPr="00F32AAB">
              <w:rPr>
                <w:spacing w:val="-4"/>
              </w:rPr>
              <w:t>предоставление электронных образов документов посредством ЕПГУ, не позволяющих в полном объеме пр</w:t>
            </w:r>
            <w:r w:rsidRPr="00F32AAB">
              <w:rPr>
                <w:spacing w:val="-4"/>
              </w:rPr>
              <w:t>о</w:t>
            </w:r>
            <w:r w:rsidRPr="00F32AAB">
              <w:rPr>
                <w:spacing w:val="-4"/>
              </w:rPr>
              <w:t>читать текст документа и (или) распознать реквизиты док</w:t>
            </w:r>
            <w:r w:rsidRPr="00F32AAB">
              <w:rPr>
                <w:spacing w:val="-4"/>
              </w:rPr>
              <w:t>у</w:t>
            </w:r>
            <w:r w:rsidRPr="00F32AAB">
              <w:rPr>
                <w:spacing w:val="-4"/>
              </w:rPr>
              <w:t>мента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указываются основания т</w:t>
            </w:r>
            <w:r>
              <w:t>а</w:t>
            </w:r>
            <w:r>
              <w:t>кого вывода</w:t>
            </w:r>
          </w:p>
        </w:tc>
      </w:tr>
      <w:tr w:rsidR="004755D1" w:rsidRPr="008E391E" w:rsidTr="005B5E40">
        <w:trPr>
          <w:trHeight w:val="848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ED012B">
              <w:t xml:space="preserve"> 8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э</w:t>
            </w:r>
            <w:r w:rsidRPr="0046514E">
              <w:t>лектронные документы предста</w:t>
            </w:r>
            <w:r w:rsidRPr="0046514E">
              <w:t>в</w:t>
            </w:r>
            <w:r w:rsidRPr="0046514E">
              <w:t>лены в форматах, не предусмотре</w:t>
            </w:r>
            <w:r w:rsidRPr="0046514E">
              <w:t>н</w:t>
            </w:r>
            <w:r w:rsidRPr="0046514E">
              <w:t>ных настоящим Административным регламентом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указываются основания т</w:t>
            </w:r>
            <w:r>
              <w:t>а</w:t>
            </w:r>
            <w:r>
              <w:t>кого вывода</w:t>
            </w:r>
          </w:p>
        </w:tc>
      </w:tr>
      <w:tr w:rsidR="004755D1" w:rsidRPr="008E391E" w:rsidTr="005B5E40">
        <w:trPr>
          <w:trHeight w:val="646"/>
        </w:trPr>
        <w:tc>
          <w:tcPr>
            <w:tcW w:w="2263" w:type="dxa"/>
          </w:tcPr>
          <w:p w:rsidR="004755D1" w:rsidRPr="003701C1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3701C1">
              <w:t xml:space="preserve"> 9 </w:t>
            </w:r>
            <w:r w:rsidRPr="003701C1">
              <w:br/>
              <w:t>подпункта 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Pr="0046514E">
              <w:t xml:space="preserve">есоответствие категории </w:t>
            </w:r>
            <w:r>
              <w:t>з</w:t>
            </w:r>
            <w:r w:rsidRPr="0046514E">
              <w:t>аявит</w:t>
            </w:r>
            <w:r w:rsidRPr="0046514E">
              <w:t>е</w:t>
            </w:r>
            <w:r w:rsidRPr="0046514E">
              <w:t>лей, указанных в подразделе 1.2 настоящего Административного р</w:t>
            </w:r>
            <w:r w:rsidRPr="0046514E">
              <w:t>е</w:t>
            </w:r>
            <w:r w:rsidRPr="0046514E">
              <w:t>гламента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указываются основания т</w:t>
            </w:r>
            <w:r>
              <w:t>а</w:t>
            </w:r>
            <w:r>
              <w:t>кого вывода</w:t>
            </w:r>
          </w:p>
        </w:tc>
      </w:tr>
      <w:tr w:rsidR="004755D1" w:rsidRPr="008E391E" w:rsidTr="005B5E40">
        <w:trPr>
          <w:trHeight w:val="857"/>
        </w:trPr>
        <w:tc>
          <w:tcPr>
            <w:tcW w:w="2263" w:type="dxa"/>
          </w:tcPr>
          <w:p w:rsidR="004755D1" w:rsidRPr="003701C1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3701C1">
              <w:t xml:space="preserve"> 10 </w:t>
            </w:r>
            <w:r w:rsidRPr="003701C1">
              <w:br/>
              <w:t>подпункта 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п</w:t>
            </w:r>
            <w:r w:rsidRPr="0046514E">
              <w:t xml:space="preserve">оступление </w:t>
            </w:r>
            <w:r>
              <w:t>з</w:t>
            </w:r>
            <w:r w:rsidRPr="0046514E">
              <w:t xml:space="preserve">аявления, аналогично ранее зарегистрированному </w:t>
            </w:r>
            <w:r>
              <w:t>з</w:t>
            </w:r>
            <w:r w:rsidRPr="0046514E">
              <w:t>аявл</w:t>
            </w:r>
            <w:r w:rsidRPr="0046514E">
              <w:t>е</w:t>
            </w:r>
            <w:r w:rsidRPr="0046514E">
              <w:t>нию, срок предоставления госуда</w:t>
            </w:r>
            <w:r w:rsidRPr="0046514E">
              <w:t>р</w:t>
            </w:r>
            <w:r w:rsidRPr="0046514E">
              <w:t>ственной услуги по которому не и</w:t>
            </w:r>
            <w:r w:rsidRPr="0046514E">
              <w:t>с</w:t>
            </w:r>
            <w:r w:rsidRPr="0046514E">
              <w:t xml:space="preserve">тек на момент поступления такого </w:t>
            </w:r>
            <w:r>
              <w:t>з</w:t>
            </w:r>
            <w:r w:rsidRPr="0046514E">
              <w:t>аявления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8E391E">
              <w:t>каз</w:t>
            </w:r>
            <w:r>
              <w:t>ываются</w:t>
            </w:r>
            <w:r w:rsidRPr="008E391E">
              <w:t xml:space="preserve"> реквизиты ранее поданного аналогичн</w:t>
            </w:r>
            <w:r w:rsidRPr="008E391E">
              <w:t>о</w:t>
            </w:r>
            <w:r w:rsidRPr="008E391E">
              <w:t>го За</w:t>
            </w:r>
            <w:r>
              <w:t>явления</w:t>
            </w:r>
          </w:p>
        </w:tc>
      </w:tr>
      <w:tr w:rsidR="004755D1" w:rsidRPr="008E391E" w:rsidTr="005B5E40">
        <w:trPr>
          <w:trHeight w:val="791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ED012B">
              <w:t xml:space="preserve"> 11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з</w:t>
            </w:r>
            <w:r w:rsidRPr="0046514E">
              <w:t>аявление подано за пределами п</w:t>
            </w:r>
            <w:r w:rsidRPr="0046514E">
              <w:t>е</w:t>
            </w:r>
            <w:r w:rsidRPr="0046514E">
              <w:t>риода, указанного в пункте 2.4.</w:t>
            </w:r>
            <w:r>
              <w:t>2</w:t>
            </w:r>
            <w:r w:rsidRPr="0046514E">
              <w:t xml:space="preserve"> подраздела 2.4 настоящего Админ</w:t>
            </w:r>
            <w:r w:rsidRPr="0046514E">
              <w:t>и</w:t>
            </w:r>
            <w:r w:rsidRPr="0046514E">
              <w:t>стративного регламента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указываются основания т</w:t>
            </w:r>
            <w:r>
              <w:t>а</w:t>
            </w:r>
            <w:r>
              <w:t>кого вывода</w:t>
            </w:r>
          </w:p>
        </w:tc>
      </w:tr>
      <w:tr w:rsidR="004755D1" w:rsidRPr="008E391E" w:rsidTr="005B5E40">
        <w:trPr>
          <w:trHeight w:val="1258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ED012B">
              <w:t xml:space="preserve"> 12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Pr="0046514E">
              <w:t>есоответствие документов, ук</w:t>
            </w:r>
            <w:r w:rsidRPr="0046514E">
              <w:t>а</w:t>
            </w:r>
            <w:r w:rsidRPr="0046514E">
              <w:t>занных в пункте 2.6.1 подраздела 2.6 настоящего Административного регламента</w:t>
            </w:r>
            <w:r>
              <w:t xml:space="preserve"> </w:t>
            </w:r>
            <w:r w:rsidRPr="0046514E">
              <w:t>по форме или содерж</w:t>
            </w:r>
            <w:r w:rsidRPr="0046514E">
              <w:t>а</w:t>
            </w:r>
            <w:r w:rsidRPr="0046514E">
              <w:t>нию требованиям законодательства Российской Федерации</w:t>
            </w:r>
          </w:p>
        </w:tc>
        <w:tc>
          <w:tcPr>
            <w:tcW w:w="3232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у</w:t>
            </w:r>
            <w:r w:rsidRPr="008E391E">
              <w:t>каз</w:t>
            </w:r>
            <w:r>
              <w:t>ывается</w:t>
            </w:r>
            <w:r w:rsidRPr="00A924A2">
              <w:t xml:space="preserve"> исчерпыва</w:t>
            </w:r>
            <w:r w:rsidRPr="00A924A2">
              <w:t>ю</w:t>
            </w:r>
            <w:r w:rsidRPr="00A924A2">
              <w:t xml:space="preserve">щий перечень документов, </w:t>
            </w:r>
            <w:r>
              <w:t>непредставленных заявит</w:t>
            </w:r>
            <w:r>
              <w:t>е</w:t>
            </w:r>
            <w:r>
              <w:t>лем или несоответству</w:t>
            </w:r>
            <w:r>
              <w:t>ю</w:t>
            </w:r>
            <w:r>
              <w:t xml:space="preserve">щих требованиями </w:t>
            </w:r>
          </w:p>
        </w:tc>
      </w:tr>
      <w:tr w:rsidR="004755D1" w:rsidRPr="008E391E" w:rsidTr="005B5E40">
        <w:trPr>
          <w:trHeight w:val="712"/>
        </w:trPr>
        <w:tc>
          <w:tcPr>
            <w:tcW w:w="2263" w:type="dxa"/>
          </w:tcPr>
          <w:p w:rsidR="004755D1" w:rsidRPr="00ED012B" w:rsidRDefault="004755D1" w:rsidP="005B5E40">
            <w:pPr>
              <w:pStyle w:val="Default"/>
              <w:spacing w:before="60" w:after="60" w:line="200" w:lineRule="exact"/>
              <w:jc w:val="center"/>
            </w:pPr>
            <w:r w:rsidRPr="00F32AAB">
              <w:t>Подпункт</w:t>
            </w:r>
            <w:r w:rsidRPr="00ED012B">
              <w:t xml:space="preserve"> 13 </w:t>
            </w:r>
            <w:r w:rsidRPr="00ED012B">
              <w:br/>
              <w:t xml:space="preserve">подпункта </w:t>
            </w:r>
            <w:r w:rsidRPr="003701C1">
              <w:t>2.</w:t>
            </w:r>
            <w:r>
              <w:t>8</w:t>
            </w:r>
            <w:r w:rsidRPr="003701C1">
              <w:t>.</w:t>
            </w:r>
            <w:r>
              <w:t>2</w:t>
            </w:r>
          </w:p>
        </w:tc>
        <w:tc>
          <w:tcPr>
            <w:tcW w:w="3969" w:type="dxa"/>
          </w:tcPr>
          <w:p w:rsidR="004755D1" w:rsidRDefault="004755D1" w:rsidP="005B5E40">
            <w:pPr>
              <w:pStyle w:val="Default"/>
              <w:spacing w:before="60" w:after="60" w:line="200" w:lineRule="exact"/>
              <w:jc w:val="both"/>
            </w:pPr>
            <w:r>
              <w:t>н</w:t>
            </w:r>
            <w:r w:rsidRPr="0046514E">
              <w:t xml:space="preserve">е </w:t>
            </w:r>
            <w:proofErr w:type="gramStart"/>
            <w:r w:rsidRPr="0046514E">
              <w:t>указаны</w:t>
            </w:r>
            <w:proofErr w:type="gramEnd"/>
            <w:r w:rsidRPr="0046514E">
              <w:t xml:space="preserve"> фамилия, имя, отчество (пос</w:t>
            </w:r>
            <w:r>
              <w:t>леднее – при наличии), адрес за</w:t>
            </w:r>
            <w:r w:rsidRPr="0046514E">
              <w:t>явителя (его представителя), по</w:t>
            </w:r>
            <w:r w:rsidRPr="0046514E">
              <w:t>ч</w:t>
            </w:r>
            <w:r w:rsidRPr="0046514E">
              <w:t>товый адрес, по которому должен быть направлен ответ заявителю</w:t>
            </w:r>
          </w:p>
        </w:tc>
        <w:tc>
          <w:tcPr>
            <w:tcW w:w="3232" w:type="dxa"/>
          </w:tcPr>
          <w:p w:rsidR="004755D1" w:rsidRPr="008E391E" w:rsidRDefault="004755D1" w:rsidP="005B5E40">
            <w:pPr>
              <w:pStyle w:val="Default"/>
              <w:spacing w:before="60" w:after="60" w:line="200" w:lineRule="exact"/>
            </w:pPr>
            <w:r>
              <w:t>у</w:t>
            </w:r>
            <w:r w:rsidRPr="00435621">
              <w:t>каз</w:t>
            </w:r>
            <w:r>
              <w:t>ываются</w:t>
            </w:r>
            <w:r w:rsidRPr="00435621">
              <w:t xml:space="preserve"> обязательные поля </w:t>
            </w:r>
            <w:r>
              <w:t xml:space="preserve">для </w:t>
            </w:r>
            <w:r w:rsidRPr="00435621">
              <w:t>заполнен</w:t>
            </w:r>
            <w:r>
              <w:t>ия</w:t>
            </w:r>
            <w:r w:rsidRPr="00435621">
              <w:t xml:space="preserve"> заяв</w:t>
            </w:r>
            <w:r w:rsidRPr="00435621">
              <w:t>и</w:t>
            </w:r>
            <w:r w:rsidRPr="00435621">
              <w:t>телем, либо заполненные не</w:t>
            </w:r>
            <w:r>
              <w:t> </w:t>
            </w:r>
            <w:r w:rsidRPr="00435621">
              <w:t>в полном объеме</w:t>
            </w:r>
          </w:p>
        </w:tc>
      </w:tr>
    </w:tbl>
    <w:p w:rsidR="004755D1" w:rsidRDefault="004755D1" w:rsidP="004755D1">
      <w:pPr>
        <w:pStyle w:val="Default"/>
        <w:rPr>
          <w:sz w:val="28"/>
          <w:szCs w:val="28"/>
        </w:rPr>
      </w:pPr>
    </w:p>
    <w:p w:rsidR="004755D1" w:rsidRPr="00AC3847" w:rsidRDefault="004755D1" w:rsidP="004755D1">
      <w:pPr>
        <w:pStyle w:val="Default"/>
      </w:pPr>
      <w:r w:rsidRPr="00AC3847">
        <w:t xml:space="preserve">Дополнительно информируем: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5D1" w:rsidRPr="00AC3847" w:rsidRDefault="004755D1" w:rsidP="004755D1">
      <w:pPr>
        <w:pStyle w:val="Default"/>
        <w:spacing w:line="200" w:lineRule="exact"/>
        <w:jc w:val="center"/>
        <w:rPr>
          <w:sz w:val="20"/>
          <w:szCs w:val="20"/>
        </w:rPr>
      </w:pPr>
      <w:r w:rsidRPr="00AC3847">
        <w:rPr>
          <w:sz w:val="20"/>
          <w:szCs w:val="20"/>
        </w:rPr>
        <w:t xml:space="preserve"> </w:t>
      </w:r>
      <w:proofErr w:type="gramStart"/>
      <w:r w:rsidRPr="00AC3847">
        <w:rPr>
          <w:sz w:val="20"/>
          <w:szCs w:val="20"/>
        </w:rPr>
        <w:t xml:space="preserve">(указывается дополнительная информация, необходимая для устранения причин отказа </w:t>
      </w:r>
      <w:r w:rsidRPr="00AC3847">
        <w:rPr>
          <w:sz w:val="20"/>
          <w:szCs w:val="20"/>
        </w:rPr>
        <w:br/>
      </w:r>
      <w:r w:rsidRPr="00AC3847">
        <w:rPr>
          <w:bCs/>
          <w:sz w:val="20"/>
          <w:szCs w:val="20"/>
        </w:rPr>
        <w:t>в предоставлении государственной услуги</w:t>
      </w:r>
      <w:proofErr w:type="gramEnd"/>
    </w:p>
    <w:p w:rsidR="004755D1" w:rsidRPr="00AC3847" w:rsidRDefault="004755D1" w:rsidP="004755D1">
      <w:pPr>
        <w:pStyle w:val="Default"/>
        <w:ind w:firstLine="709"/>
      </w:pPr>
    </w:p>
    <w:p w:rsidR="004755D1" w:rsidRPr="00AC3847" w:rsidRDefault="004755D1" w:rsidP="004755D1">
      <w:pPr>
        <w:pStyle w:val="Default"/>
        <w:ind w:firstLine="709"/>
        <w:rPr>
          <w:u w:val="single"/>
        </w:rPr>
      </w:pPr>
      <w:r w:rsidRPr="00AC3847">
        <w:t xml:space="preserve">Вы вправе повторно обратиться </w:t>
      </w:r>
      <w:proofErr w:type="gramStart"/>
      <w:r w:rsidRPr="00AC3847">
        <w:t>в</w:t>
      </w:r>
      <w:proofErr w:type="gramEnd"/>
      <w:r w:rsidRPr="00AC3847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55D1" w:rsidRPr="00AC3847" w:rsidRDefault="004755D1" w:rsidP="004755D1">
      <w:pPr>
        <w:pStyle w:val="Default"/>
        <w:ind w:firstLine="4820"/>
        <w:jc w:val="center"/>
        <w:rPr>
          <w:sz w:val="20"/>
          <w:szCs w:val="20"/>
        </w:rPr>
      </w:pPr>
      <w:r w:rsidRPr="00AC3847">
        <w:rPr>
          <w:sz w:val="20"/>
          <w:szCs w:val="20"/>
        </w:rPr>
        <w:t>(наименование организации)</w:t>
      </w:r>
    </w:p>
    <w:p w:rsidR="004755D1" w:rsidRPr="00AC3847" w:rsidRDefault="004755D1" w:rsidP="004755D1">
      <w:pPr>
        <w:pStyle w:val="Default"/>
        <w:jc w:val="both"/>
      </w:pPr>
      <w:r w:rsidRPr="00AC3847">
        <w:lastRenderedPageBreak/>
        <w:t>с заявлением о предоставлении государственной услуги после устранения указанных замечаний.</w:t>
      </w:r>
    </w:p>
    <w:p w:rsidR="004755D1" w:rsidRPr="00AC3847" w:rsidRDefault="004755D1" w:rsidP="004755D1">
      <w:pPr>
        <w:pStyle w:val="Default"/>
        <w:ind w:firstLine="709"/>
        <w:jc w:val="both"/>
      </w:pPr>
      <w:r w:rsidRPr="00AC3847">
        <w:t>Данный отказ может быть обжалован в досудебном порядке путем направления жалобы в министерство образования и науки Хабаровского края, а также в судебном порядке.</w:t>
      </w:r>
    </w:p>
    <w:p w:rsidR="004755D1" w:rsidRPr="00AC3847" w:rsidRDefault="004755D1" w:rsidP="004755D1">
      <w:pPr>
        <w:pStyle w:val="Default"/>
      </w:pPr>
    </w:p>
    <w:p w:rsidR="004755D1" w:rsidRPr="00AC3847" w:rsidRDefault="004755D1" w:rsidP="004755D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151765</wp:posOffset>
                </wp:positionV>
                <wp:extent cx="2667000" cy="5905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7pt;margin-top:11.95pt;width:21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" filled="f" strokecolor="windowText" strokeweight=".5pt">
                <v:path arrowok="t"/>
              </v:rect>
            </w:pict>
          </mc:Fallback>
        </mc:AlternateContent>
      </w:r>
    </w:p>
    <w:p w:rsidR="004755D1" w:rsidRPr="00AC3847" w:rsidRDefault="004755D1" w:rsidP="004755D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109220</wp:posOffset>
                </wp:positionV>
                <wp:extent cx="2552700" cy="3048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5D1" w:rsidRPr="003A0187" w:rsidRDefault="004755D1" w:rsidP="004755D1">
                            <w:pPr>
                              <w:pStyle w:val="a3"/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i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A0187"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Сведения об электронной </w:t>
                            </w:r>
                            <w:r w:rsidRPr="003A0187">
                              <w:rPr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1.5pt;margin-top:8.6pt;width:20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" stroked="f">
                <v:path arrowok="t"/>
                <v:textbox style="mso-fit-shape-to-text:t" inset="0,0,0,0">
                  <w:txbxContent>
                    <w:p w:rsidR="004755D1" w:rsidRPr="003A0187" w:rsidRDefault="004755D1" w:rsidP="004755D1">
                      <w:pPr>
                        <w:pStyle w:val="a3"/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i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A0187">
                        <w:rPr>
                          <w:rFonts w:ascii="Times New Roman" w:hAnsi="Times New Roman"/>
                          <w:i w:val="0"/>
                          <w:color w:val="auto"/>
                          <w:sz w:val="24"/>
                          <w:szCs w:val="24"/>
                        </w:rPr>
                        <w:t xml:space="preserve">Сведения об электронной </w:t>
                      </w:r>
                      <w:r w:rsidRPr="003A0187">
                        <w:rPr>
                          <w:rFonts w:ascii="Times New Roman" w:hAnsi="Times New Roman"/>
                          <w:i w:val="0"/>
                          <w:color w:val="auto"/>
                          <w:sz w:val="24"/>
                          <w:szCs w:val="24"/>
                        </w:rPr>
                        <w:br/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C3847">
        <w:t xml:space="preserve"> </w:t>
      </w:r>
    </w:p>
    <w:p w:rsidR="004755D1" w:rsidRPr="00AC3847" w:rsidRDefault="004755D1" w:rsidP="004755D1">
      <w:pPr>
        <w:pStyle w:val="Default"/>
        <w:spacing w:line="200" w:lineRule="exact"/>
        <w:ind w:right="5243"/>
        <w:jc w:val="center"/>
        <w:rPr>
          <w:sz w:val="20"/>
          <w:szCs w:val="20"/>
        </w:rPr>
      </w:pPr>
      <w:proofErr w:type="gramStart"/>
      <w:r w:rsidRPr="00AC3847">
        <w:rPr>
          <w:sz w:val="20"/>
          <w:szCs w:val="20"/>
        </w:rPr>
        <w:t>(подпись, фамилия, имя, отчество</w:t>
      </w:r>
      <w:r w:rsidRPr="00AC3847">
        <w:rPr>
          <w:sz w:val="20"/>
          <w:szCs w:val="20"/>
        </w:rPr>
        <w:br/>
        <w:t>(последнее при наличии)</w:t>
      </w:r>
      <w:proofErr w:type="gramEnd"/>
    </w:p>
    <w:p w:rsidR="004755D1" w:rsidRPr="00AC3847" w:rsidRDefault="004755D1" w:rsidP="004755D1">
      <w:pPr>
        <w:pStyle w:val="Default"/>
        <w:spacing w:line="200" w:lineRule="exact"/>
        <w:ind w:right="5243"/>
        <w:jc w:val="center"/>
        <w:rPr>
          <w:sz w:val="20"/>
          <w:szCs w:val="20"/>
        </w:rPr>
      </w:pPr>
      <w:r w:rsidRPr="00AC3847">
        <w:rPr>
          <w:sz w:val="20"/>
          <w:szCs w:val="20"/>
        </w:rPr>
        <w:t xml:space="preserve">уполномоченного работника </w:t>
      </w:r>
      <w:r w:rsidRPr="00AC3847">
        <w:rPr>
          <w:sz w:val="20"/>
          <w:szCs w:val="20"/>
        </w:rPr>
        <w:br/>
        <w:t>Организации)</w:t>
      </w:r>
    </w:p>
    <w:p w:rsidR="004755D1" w:rsidRPr="00AC3847" w:rsidRDefault="004755D1" w:rsidP="004755D1">
      <w:pPr>
        <w:pStyle w:val="Default"/>
        <w:jc w:val="center"/>
        <w:rPr>
          <w:color w:val="auto"/>
        </w:rPr>
      </w:pPr>
    </w:p>
    <w:p w:rsidR="004755D1" w:rsidRPr="00AC3847" w:rsidRDefault="004755D1" w:rsidP="004755D1">
      <w:pPr>
        <w:pStyle w:val="Default"/>
        <w:jc w:val="center"/>
        <w:rPr>
          <w:color w:val="auto"/>
        </w:rPr>
      </w:pPr>
    </w:p>
    <w:p w:rsidR="00516EF9" w:rsidRDefault="004755D1" w:rsidP="004755D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 w:type="page"/>
      </w:r>
    </w:p>
    <w:sectPr w:rsidR="0051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71"/>
    <w:rsid w:val="002C4971"/>
    <w:rsid w:val="004755D1"/>
    <w:rsid w:val="005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4755D1"/>
    <w:pPr>
      <w:spacing w:line="240" w:lineRule="auto"/>
    </w:pPr>
    <w:rPr>
      <w:rFonts w:eastAsia="Times New Roman"/>
      <w:i/>
      <w:iCs/>
      <w:color w:val="1F497D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4755D1"/>
    <w:pPr>
      <w:spacing w:line="240" w:lineRule="auto"/>
    </w:pPr>
    <w:rPr>
      <w:rFonts w:eastAsia="Times New Roman"/>
      <w:i/>
      <w:iCs/>
      <w:color w:val="1F497D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Гладун</dc:creator>
  <cp:keywords/>
  <dc:description/>
  <cp:lastModifiedBy>Татьяна Владимировна Гладун</cp:lastModifiedBy>
  <cp:revision>2</cp:revision>
  <dcterms:created xsi:type="dcterms:W3CDTF">2024-02-29T06:46:00Z</dcterms:created>
  <dcterms:modified xsi:type="dcterms:W3CDTF">2024-02-29T06:47:00Z</dcterms:modified>
</cp:coreProperties>
</file>