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A37CD" w:rsidTr="003A37CD">
        <w:trPr>
          <w:trHeight w:val="3032"/>
        </w:trPr>
        <w:tc>
          <w:tcPr>
            <w:tcW w:w="563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Мастер сухого строительства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E74C4E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74C4E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641F89" w:rsidRPr="004A37EA" w:rsidRDefault="0085086B" w:rsidP="00641F89">
      <w:pPr>
        <w:spacing w:after="0"/>
        <w:rPr>
          <w:rFonts w:ascii="Times New Roman" w:hAnsi="Times New Roman" w:cs="Times New Roman"/>
          <w:b/>
          <w:sz w:val="40"/>
        </w:rPr>
      </w:pPr>
      <w:r w:rsidRPr="0085086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A594B76" wp14:editId="4EB0E454">
            <wp:simplePos x="0" y="0"/>
            <wp:positionH relativeFrom="margin">
              <wp:posOffset>3823970</wp:posOffset>
            </wp:positionH>
            <wp:positionV relativeFrom="margin">
              <wp:posOffset>-221615</wp:posOffset>
            </wp:positionV>
            <wp:extent cx="1666240" cy="2112010"/>
            <wp:effectExtent l="0" t="0" r="0" b="2540"/>
            <wp:wrapSquare wrapText="bothSides"/>
            <wp:docPr id="4" name="Рисунок 4" descr="C:\Users\мастер\Desktop\фото 831\IMG_20200123_12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фото 831\IMG_20200123_121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4" r="11765" b="21291"/>
                    <a:stretch/>
                  </pic:blipFill>
                  <pic:spPr bwMode="auto">
                    <a:xfrm>
                      <a:off x="0" y="0"/>
                      <a:ext cx="166624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Pr="00641F89" w:rsidRDefault="0085086B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Высокогорный</w:t>
            </w:r>
            <w:r w:rsidR="00641F89" w:rsidRPr="00641F89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41F89" w:rsidRPr="00641F89" w:rsidRDefault="0085086B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Мира  д 5, кв. 2</w:t>
            </w:r>
          </w:p>
        </w:tc>
        <w:tc>
          <w:tcPr>
            <w:tcW w:w="5386" w:type="dxa"/>
          </w:tcPr>
          <w:p w:rsidR="00641F89" w:rsidRPr="00641F8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85086B" w:rsidRPr="0085086B">
              <w:rPr>
                <w:rFonts w:ascii="Times New Roman" w:eastAsia="Calibri" w:hAnsi="Times New Roman" w:cs="Times New Roman"/>
                <w:sz w:val="32"/>
                <w:szCs w:val="32"/>
              </w:rPr>
              <w:t>8-962-299-74-01</w:t>
            </w:r>
          </w:p>
          <w:p w:rsidR="00641F89" w:rsidRPr="00641F89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41F89">
              <w:rPr>
                <w:rFonts w:ascii="Times New Roman" w:hAnsi="Times New Roman" w:cs="Times New Roman"/>
                <w:sz w:val="28"/>
              </w:rPr>
              <w:t>-</w:t>
            </w: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</w:tbl>
    <w:p w:rsidR="00641F89" w:rsidRPr="004703C9" w:rsidRDefault="0085086B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Данчук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Артем Алексеевич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Tr="00EC3840">
        <w:trPr>
          <w:trHeight w:val="1370"/>
        </w:trPr>
        <w:tc>
          <w:tcPr>
            <w:tcW w:w="2977" w:type="dxa"/>
            <w:vAlign w:val="center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8F9"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 января 2001 г.</w:t>
            </w:r>
          </w:p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29604F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proofErr w:type="gramEnd"/>
          </w:p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ответственность, коммуникабельность, стрессоустойчивость.</w:t>
            </w:r>
          </w:p>
        </w:tc>
      </w:tr>
      <w:tr w:rsidR="00641F89" w:rsidTr="00BA0F11">
        <w:trPr>
          <w:trHeight w:val="916"/>
        </w:trPr>
        <w:tc>
          <w:tcPr>
            <w:tcW w:w="2977" w:type="dxa"/>
            <w:vAlign w:val="center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E74C4E" w:rsidRDefault="00E05872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образо</w:t>
            </w:r>
            <w:bookmarkStart w:id="0" w:name="_GoBack"/>
            <w:bookmarkEnd w:id="0"/>
            <w:r w:rsidRPr="00E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вательная школа поселка Высокогорного городского поселения </w:t>
            </w:r>
            <w:proofErr w:type="spellStart"/>
            <w:r w:rsidRPr="00E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Ванинского</w:t>
            </w:r>
            <w:proofErr w:type="spellEnd"/>
            <w:r w:rsidRPr="00E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Хабаровского края</w:t>
            </w:r>
          </w:p>
        </w:tc>
      </w:tr>
      <w:tr w:rsidR="00641F89" w:rsidTr="00BA0F11">
        <w:trPr>
          <w:trHeight w:val="1000"/>
        </w:trPr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7258" w:type="dxa"/>
          </w:tcPr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КГБ ПОУ «Комсомольский-на-Амуре колледж технологий и сервиса»</w:t>
            </w:r>
          </w:p>
          <w:p w:rsidR="00641F89" w:rsidRPr="00E74C4E" w:rsidRDefault="00641F89" w:rsidP="00F0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 w:rsidR="00F071DC" w:rsidRPr="00E74C4E">
              <w:rPr>
                <w:rFonts w:ascii="Times New Roman" w:hAnsi="Times New Roman" w:cs="Times New Roman"/>
                <w:sz w:val="28"/>
                <w:szCs w:val="28"/>
              </w:rPr>
              <w:t>Мастер сухого строительства</w:t>
            </w:r>
          </w:p>
        </w:tc>
      </w:tr>
      <w:tr w:rsidR="00641F89" w:rsidTr="00BA0F11">
        <w:trPr>
          <w:trHeight w:val="830"/>
        </w:trPr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работ;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фасадных теплоизоляционных композиционных.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конструкций;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оснований пола;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способы отделки каркасно-обшивных конструкций готовыми составами и сухими строительными смесями;</w:t>
            </w:r>
          </w:p>
          <w:p w:rsidR="00CE2102" w:rsidRPr="00E74C4E" w:rsidRDefault="00CE2102" w:rsidP="00CE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монтажа гипсовых </w:t>
            </w:r>
            <w:proofErr w:type="spellStart"/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пазогребневых</w:t>
            </w:r>
            <w:proofErr w:type="spellEnd"/>
            <w:r w:rsidRPr="00E74C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плит и бескаркасной облицовки строительными листовыми и плитными материалами.</w:t>
            </w:r>
          </w:p>
          <w:p w:rsidR="00CE2102" w:rsidRPr="00E74C4E" w:rsidRDefault="00CE2102" w:rsidP="00CE21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подготовительные работы, осуществлять производство работ по монтажу каркасно-обшивных конструкций, сборных оснований пола, гипсовых </w:t>
            </w:r>
            <w:proofErr w:type="spellStart"/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пазогребневых</w:t>
            </w:r>
            <w:proofErr w:type="spellEnd"/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плит и бескаркасных облицовок стен из строительных листовых и плитных материалов;</w:t>
            </w: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отделочные работы с использованием готовых составов и сухих строительных смесей;</w:t>
            </w: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 w:rsidR="00CE2102" w:rsidRPr="00E74C4E" w:rsidRDefault="00CE2102" w:rsidP="00CE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A4936" w:rsidRPr="00E74C4E" w:rsidRDefault="00CE2102" w:rsidP="00CE2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 теплоизоляционных композиционных.</w:t>
            </w:r>
          </w:p>
        </w:tc>
      </w:tr>
      <w:tr w:rsidR="00641F89" w:rsidTr="00EC3840"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641F89" w:rsidRPr="00E74C4E" w:rsidRDefault="003A37CD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1F89"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ользователь </w:t>
            </w:r>
            <w:r w:rsidR="00641F89" w:rsidRPr="00E7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MSWord</w:t>
            </w:r>
            <w:r w:rsidR="00641F89"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Интернет-ресурс. </w:t>
            </w:r>
          </w:p>
          <w:p w:rsidR="00641F89" w:rsidRPr="00E74C4E" w:rsidRDefault="00641F89" w:rsidP="003A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с офисным оборудованием </w:t>
            </w:r>
            <w:r w:rsidR="003A37CD"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(ПК, 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>сканеры, принтеры)</w:t>
            </w:r>
          </w:p>
        </w:tc>
      </w:tr>
      <w:tr w:rsidR="00641F89" w:rsidTr="00EC3840"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3A4936" w:rsidRPr="00E74C4E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Контактность, общительность, трудоспособность, </w:t>
            </w:r>
          </w:p>
          <w:p w:rsidR="003A4936" w:rsidRPr="00E74C4E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находить оптимальное решение в любой ситуации, в том числе – </w:t>
            </w:r>
            <w:proofErr w:type="gramStart"/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нестандартной.</w:t>
            </w:r>
          </w:p>
        </w:tc>
      </w:tr>
    </w:tbl>
    <w:p w:rsidR="004362EE" w:rsidRDefault="004362EE"/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E"/>
    <w:rsid w:val="0029604F"/>
    <w:rsid w:val="003A37CD"/>
    <w:rsid w:val="003A4936"/>
    <w:rsid w:val="004362EE"/>
    <w:rsid w:val="00641F89"/>
    <w:rsid w:val="0072604B"/>
    <w:rsid w:val="0085086B"/>
    <w:rsid w:val="008638F9"/>
    <w:rsid w:val="008A0364"/>
    <w:rsid w:val="00AB46CF"/>
    <w:rsid w:val="00B802EC"/>
    <w:rsid w:val="00BA0F11"/>
    <w:rsid w:val="00CE2102"/>
    <w:rsid w:val="00D268FB"/>
    <w:rsid w:val="00E05872"/>
    <w:rsid w:val="00E74C4E"/>
    <w:rsid w:val="00E9563E"/>
    <w:rsid w:val="00EC3840"/>
    <w:rsid w:val="00F071DC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мастер</cp:lastModifiedBy>
  <cp:revision>6</cp:revision>
  <dcterms:created xsi:type="dcterms:W3CDTF">2020-01-28T01:43:00Z</dcterms:created>
  <dcterms:modified xsi:type="dcterms:W3CDTF">2020-03-05T22:40:00Z</dcterms:modified>
</cp:coreProperties>
</file>