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0A" w:rsidRDefault="002C0F0A" w:rsidP="002C0F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КГБ ПОУ «Комсомольский-на-Амуре колледж технологий и сервиса»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Г.А Горбуновой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подготовку квалифицированных кадров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организации)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Вас осуществить подготовку квалифицированных рабочих, служащих и специалистов среднего звена по следующим направлениям: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101"/>
        <w:gridCol w:w="992"/>
        <w:gridCol w:w="993"/>
        <w:gridCol w:w="993"/>
        <w:gridCol w:w="851"/>
      </w:tblGrid>
      <w:tr w:rsidR="002C0F0A" w:rsidTr="002D6D65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Default="002C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0A" w:rsidRDefault="002C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специальностей и профессий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0A" w:rsidRDefault="002C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по годам, чел.</w:t>
            </w:r>
          </w:p>
        </w:tc>
      </w:tr>
      <w:tr w:rsidR="002C0F0A" w:rsidTr="002D6D65">
        <w:trPr>
          <w:trHeight w:val="5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0A" w:rsidRDefault="002C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0A" w:rsidRDefault="002C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0A" w:rsidRDefault="002C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0A" w:rsidRDefault="002C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2C0F0A" w:rsidRPr="002C0F0A" w:rsidTr="002D6D65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Default="002C0F0A" w:rsidP="002C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  <w:p w:rsidR="002C0F0A" w:rsidRPr="002D6D65" w:rsidRDefault="002C0F0A" w:rsidP="002C0F0A">
            <w:hyperlink r:id="rId5" w:history="1">
              <w:r w:rsidRPr="002D6D6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Программирование в компьютерных системах</w:t>
              </w:r>
            </w:hyperlink>
          </w:p>
          <w:p w:rsidR="002C0F0A" w:rsidRPr="002C0F0A" w:rsidRDefault="002C0F0A" w:rsidP="002C0F0A">
            <w:r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  <w:r w:rsidRPr="002C0F0A">
              <w:rPr>
                <w:rFonts w:ascii="Times New Roman" w:hAnsi="Times New Roman" w:cs="Times New Roman"/>
              </w:rPr>
              <w:t>Конструирование, моделирование и технология швейных изделий</w:t>
            </w:r>
          </w:p>
          <w:p w:rsidR="002C0F0A" w:rsidRPr="002C0F0A" w:rsidRDefault="002C0F0A">
            <w:r w:rsidRPr="002C0F0A"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  <w:hyperlink r:id="rId6" w:history="1">
              <w:r w:rsidRPr="002C0F0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Экономика и бухгалтерский учет (по отраслям)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2C0F0A" w:rsidRDefault="002C0F0A" w:rsidP="002C0F0A">
            <w:pPr>
              <w:rPr>
                <w:rFonts w:ascii="Times New Roman" w:hAnsi="Times New Roman" w:cs="Times New Roman"/>
              </w:rPr>
            </w:pPr>
            <w:r w:rsidRPr="002C0F0A">
              <w:rPr>
                <w:rFonts w:ascii="Times New Roman" w:hAnsi="Times New Roman" w:cs="Times New Roman"/>
              </w:rPr>
              <w:t>Страховое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  <w:hyperlink r:id="rId7" w:history="1">
              <w:r w:rsidRPr="002C0F0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</w:t>
              </w:r>
            </w:hyperlink>
            <w:r w:rsidRPr="002C0F0A">
              <w:rPr>
                <w:rFonts w:ascii="Times New Roman" w:hAnsi="Times New Roman" w:cs="Times New Roman"/>
              </w:rPr>
              <w:t>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  <w:hyperlink r:id="rId8" w:history="1">
              <w:r w:rsidRPr="002C0F0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Товароведение и экспертиза качества потребительских товаров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2C0F0A" w:rsidRDefault="002C0F0A" w:rsidP="002C0F0A">
            <w:pPr>
              <w:rPr>
                <w:rFonts w:ascii="Times New Roman" w:hAnsi="Times New Roman" w:cs="Times New Roman"/>
              </w:rPr>
            </w:pPr>
            <w:hyperlink r:id="rId9" w:history="1">
              <w:r w:rsidRPr="002C0F0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Продавец, контролер кассир</w:t>
              </w:r>
            </w:hyperlink>
          </w:p>
          <w:p w:rsidR="002C0F0A" w:rsidRPr="002C0F0A" w:rsidRDefault="002C0F0A" w:rsidP="002C0F0A">
            <w:pPr>
              <w:rPr>
                <w:rFonts w:ascii="Times New Roman" w:hAnsi="Times New Roman" w:cs="Times New Roman"/>
              </w:rPr>
            </w:pPr>
            <w:r w:rsidRPr="002C0F0A">
              <w:rPr>
                <w:rFonts w:ascii="Times New Roman" w:hAnsi="Times New Roman" w:cs="Times New Roman"/>
              </w:rPr>
              <w:t>Укладчик-упаковщик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4E590B" w:rsidRDefault="004E590B">
            <w:pPr>
              <w:rPr>
                <w:rFonts w:ascii="Times New Roman" w:hAnsi="Times New Roman" w:cs="Times New Roman"/>
              </w:rPr>
            </w:pPr>
            <w:r w:rsidRPr="004E590B">
              <w:rPr>
                <w:rFonts w:ascii="Times New Roman" w:hAnsi="Times New Roman" w:cs="Times New Roman"/>
              </w:rPr>
              <w:t>Организация обслуживания в общественном питании</w:t>
            </w:r>
          </w:p>
          <w:p w:rsidR="004E590B" w:rsidRPr="004E590B" w:rsidRDefault="004E590B">
            <w:pPr>
              <w:rPr>
                <w:rFonts w:ascii="Times New Roman" w:hAnsi="Times New Roman" w:cs="Times New Roman"/>
              </w:rPr>
            </w:pPr>
            <w:hyperlink r:id="rId10" w:history="1">
              <w:r w:rsidRPr="004E590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Официант, бармен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4E590B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D6D65" w:rsidRDefault="004E590B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4E590B" w:rsidRDefault="004E590B">
            <w:pPr>
              <w:rPr>
                <w:rFonts w:ascii="Times New Roman" w:hAnsi="Times New Roman" w:cs="Times New Roman"/>
              </w:rPr>
            </w:pPr>
            <w:r w:rsidRPr="004E590B">
              <w:rPr>
                <w:rFonts w:ascii="Times New Roman" w:hAnsi="Times New Roman" w:cs="Times New Roman"/>
              </w:rPr>
              <w:t>Поварское и кондитерское дело</w:t>
            </w:r>
          </w:p>
          <w:p w:rsidR="004E590B" w:rsidRPr="004E590B" w:rsidRDefault="004E590B">
            <w:pPr>
              <w:rPr>
                <w:rFonts w:ascii="Times New Roman" w:hAnsi="Times New Roman" w:cs="Times New Roman"/>
              </w:rPr>
            </w:pPr>
            <w:r w:rsidRPr="004E590B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</w:tr>
      <w:tr w:rsidR="004E590B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D6D65" w:rsidRDefault="004E590B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4E590B" w:rsidRDefault="004E590B">
            <w:pPr>
              <w:rPr>
                <w:rFonts w:ascii="Times New Roman" w:hAnsi="Times New Roman" w:cs="Times New Roman"/>
              </w:rPr>
            </w:pPr>
            <w:r w:rsidRPr="004E590B">
              <w:rPr>
                <w:rFonts w:ascii="Times New Roman" w:hAnsi="Times New Roman" w:cs="Times New Roman"/>
              </w:rPr>
              <w:t>Гостиничное дело</w:t>
            </w:r>
          </w:p>
          <w:p w:rsidR="004E590B" w:rsidRPr="004E590B" w:rsidRDefault="004E590B">
            <w:pPr>
              <w:rPr>
                <w:rFonts w:ascii="Times New Roman" w:hAnsi="Times New Roman" w:cs="Times New Roman"/>
              </w:rPr>
            </w:pPr>
            <w:r w:rsidRPr="004E590B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</w:tr>
      <w:tr w:rsidR="004E590B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D6D65" w:rsidRDefault="004E590B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4E590B" w:rsidRDefault="004E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парикмахерского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</w:tr>
      <w:tr w:rsidR="001403DB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D6D65" w:rsidRDefault="001403DB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1403DB" w:rsidRDefault="001403DB" w:rsidP="001403DB">
            <w:pPr>
              <w:rPr>
                <w:rFonts w:ascii="Times New Roman" w:hAnsi="Times New Roman" w:cs="Times New Roman"/>
              </w:rPr>
            </w:pPr>
            <w:hyperlink r:id="rId11" w:history="1">
              <w:r w:rsidRPr="001403D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Документационное обеспечение управления и архивоведение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C0F0A" w:rsidRDefault="001403DB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C0F0A" w:rsidRDefault="001403DB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C0F0A" w:rsidRDefault="001403DB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C0F0A" w:rsidRDefault="001403DB" w:rsidP="001403DB">
            <w:pPr>
              <w:rPr>
                <w:rFonts w:ascii="Times New Roman" w:hAnsi="Times New Roman" w:cs="Times New Roman"/>
              </w:rPr>
            </w:pPr>
          </w:p>
        </w:tc>
      </w:tr>
      <w:tr w:rsidR="001403DB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D6D65" w:rsidRDefault="001403DB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1403DB" w:rsidRDefault="001403DB" w:rsidP="001403DB">
            <w:pPr>
              <w:rPr>
                <w:rFonts w:ascii="Times New Roman" w:hAnsi="Times New Roman" w:cs="Times New Roman"/>
              </w:rPr>
            </w:pPr>
            <w:r w:rsidRPr="001403DB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C0F0A" w:rsidRDefault="001403DB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C0F0A" w:rsidRDefault="001403DB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C0F0A" w:rsidRDefault="001403DB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C0F0A" w:rsidRDefault="001403DB" w:rsidP="001403DB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4E590B" w:rsidRDefault="002C0F0A">
            <w:pPr>
              <w:rPr>
                <w:rFonts w:ascii="Times New Roman" w:hAnsi="Times New Roman" w:cs="Times New Roman"/>
              </w:rPr>
            </w:pPr>
            <w:hyperlink r:id="rId12" w:history="1">
              <w:r w:rsidRPr="004E590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Д</w:t>
              </w:r>
            </w:hyperlink>
            <w:r w:rsidRPr="004E590B">
              <w:rPr>
                <w:rFonts w:ascii="Times New Roman" w:hAnsi="Times New Roman" w:cs="Times New Roman"/>
              </w:rPr>
              <w:t>изайн (по отраслям)</w:t>
            </w:r>
          </w:p>
          <w:p w:rsidR="002C0F0A" w:rsidRPr="004E590B" w:rsidRDefault="002C0F0A" w:rsidP="002C0F0A">
            <w:pPr>
              <w:rPr>
                <w:rFonts w:ascii="Times New Roman" w:hAnsi="Times New Roman" w:cs="Times New Roman"/>
              </w:rPr>
            </w:pPr>
            <w:r w:rsidRPr="004E590B">
              <w:rPr>
                <w:rFonts w:ascii="Times New Roman" w:hAnsi="Times New Roman" w:cs="Times New Roman"/>
              </w:rPr>
              <w:t>Графический дизайнер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2C0F0A" w:rsidRDefault="0014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столярно-плотничных, паркетных и стекольных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2C0F0A" w:rsidRDefault="0014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и декоративных</w:t>
            </w:r>
            <w:r w:rsidR="002D6D65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  <w:hyperlink r:id="rId13" w:history="1">
              <w:r w:rsidRPr="002C0F0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Плотник, стекольщик, столяр строительный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  <w:hyperlink r:id="rId14" w:history="1">
              <w:r w:rsidRPr="002C0F0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Маляр, штукатур</w:t>
              </w:r>
            </w:hyperlink>
            <w:r w:rsidRPr="002C0F0A">
              <w:rPr>
                <w:rFonts w:ascii="Times New Roman" w:hAnsi="Times New Roman" w:cs="Times New Roman"/>
              </w:rPr>
              <w:t>, облицовщик-плиточник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  <w:r w:rsidRPr="002C0F0A">
              <w:rPr>
                <w:rFonts w:ascii="Times New Roman" w:hAnsi="Times New Roman" w:cs="Times New Roman"/>
              </w:rPr>
              <w:t>Каменщик, печник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</w:tbl>
    <w:p w:rsidR="002C0F0A" w:rsidRPr="002C0F0A" w:rsidRDefault="002C0F0A" w:rsidP="002C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обучающимися производственной практики (по профилю специальности), а также трудоустройство выпускников после окончания обучения производится по согласованию сторон.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>_____________________</w:t>
      </w:r>
    </w:p>
    <w:p w:rsidR="002C0F0A" w:rsidRDefault="002C0F0A" w:rsidP="002C0F0A">
      <w:pPr>
        <w:tabs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(должность) </w:t>
      </w:r>
      <w:r>
        <w:rPr>
          <w:rFonts w:ascii="Times New Roman" w:hAnsi="Times New Roman" w:cs="Times New Roman"/>
          <w:sz w:val="20"/>
          <w:szCs w:val="28"/>
        </w:rPr>
        <w:tab/>
        <w:t>(подпись)</w:t>
      </w:r>
      <w:r>
        <w:rPr>
          <w:rFonts w:ascii="Times New Roman" w:hAnsi="Times New Roman" w:cs="Times New Roman"/>
          <w:sz w:val="20"/>
          <w:szCs w:val="28"/>
        </w:rPr>
        <w:tab/>
        <w:t xml:space="preserve"> (расшифровка подписи)</w:t>
      </w:r>
    </w:p>
    <w:p w:rsidR="00536D34" w:rsidRDefault="00536D34" w:rsidP="00E77374">
      <w:pPr>
        <w:tabs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B317E" w:rsidRDefault="00536D34" w:rsidP="006B31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Директору КГБ ПОУ «Комсомольский-на-Амуре колледж технологий и сервиса»</w:t>
      </w: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Г.А Горбуновой</w:t>
      </w: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подготовку квалифицированных кадров</w:t>
      </w: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организации)</w:t>
      </w: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Вас осуществить подготовку квалифицированных рабочих, служащих и специалистов среднего звена по следующим направлениям:</w:t>
      </w:r>
    </w:p>
    <w:p w:rsidR="00287064" w:rsidRDefault="00287064" w:rsidP="006B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818"/>
        <w:gridCol w:w="5103"/>
        <w:gridCol w:w="992"/>
        <w:gridCol w:w="993"/>
        <w:gridCol w:w="993"/>
        <w:gridCol w:w="851"/>
      </w:tblGrid>
      <w:tr w:rsidR="006B317E" w:rsidTr="006B317E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64" w:rsidRDefault="006B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B317E" w:rsidRDefault="006B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7E" w:rsidRDefault="006B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специальностей и профессий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7E" w:rsidRDefault="006B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по годам, чел.</w:t>
            </w:r>
          </w:p>
        </w:tc>
      </w:tr>
      <w:tr w:rsidR="006B317E" w:rsidTr="006B317E">
        <w:trPr>
          <w:trHeight w:val="5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7E" w:rsidRDefault="006B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7E" w:rsidRDefault="006B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7E" w:rsidRDefault="006B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7E" w:rsidRDefault="006B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7E" w:rsidRDefault="006B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7E" w:rsidRDefault="006B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6B317E" w:rsidTr="006B317E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E" w:rsidRDefault="006B317E" w:rsidP="006B317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7E" w:rsidRDefault="006B317E">
            <w:r>
              <w:rPr>
                <w:rFonts w:ascii="Times New Roman" w:hAnsi="Times New Roman" w:cs="Times New Roman"/>
              </w:rPr>
              <w:t>Почтовая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E" w:rsidRDefault="006B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E" w:rsidRDefault="006B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E" w:rsidRDefault="006B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E" w:rsidRDefault="006B317E">
            <w:pPr>
              <w:rPr>
                <w:rFonts w:ascii="Times New Roman" w:hAnsi="Times New Roman" w:cs="Times New Roman"/>
              </w:rPr>
            </w:pPr>
          </w:p>
        </w:tc>
      </w:tr>
    </w:tbl>
    <w:p w:rsidR="00536D34" w:rsidRDefault="00536D34">
      <w:pPr>
        <w:rPr>
          <w:rFonts w:ascii="Times New Roman" w:hAnsi="Times New Roman" w:cs="Times New Roman"/>
          <w:sz w:val="20"/>
          <w:szCs w:val="28"/>
        </w:rPr>
      </w:pPr>
    </w:p>
    <w:p w:rsidR="00287064" w:rsidRDefault="00287064" w:rsidP="0028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064" w:rsidRDefault="00287064" w:rsidP="0028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обучающимися производственной практики (по профилю специальности), а также трудоустройство выпускников после окончания обучения производится по согласованию сторон.</w:t>
      </w:r>
    </w:p>
    <w:p w:rsidR="00287064" w:rsidRDefault="00287064" w:rsidP="0028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064" w:rsidRDefault="00287064" w:rsidP="0028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064" w:rsidRDefault="00287064" w:rsidP="0028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287064" w:rsidRDefault="00287064" w:rsidP="0028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>_____________________</w:t>
      </w:r>
    </w:p>
    <w:p w:rsidR="00287064" w:rsidRDefault="00287064" w:rsidP="00287064">
      <w:pPr>
        <w:tabs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(должность) </w:t>
      </w:r>
      <w:r>
        <w:rPr>
          <w:rFonts w:ascii="Times New Roman" w:hAnsi="Times New Roman" w:cs="Times New Roman"/>
          <w:sz w:val="20"/>
          <w:szCs w:val="28"/>
        </w:rPr>
        <w:tab/>
        <w:t>(подпись)</w:t>
      </w:r>
      <w:r>
        <w:rPr>
          <w:rFonts w:ascii="Times New Roman" w:hAnsi="Times New Roman" w:cs="Times New Roman"/>
          <w:sz w:val="20"/>
          <w:szCs w:val="28"/>
        </w:rPr>
        <w:tab/>
        <w:t xml:space="preserve"> (расшифровка подписи)</w:t>
      </w:r>
    </w:p>
    <w:p w:rsidR="00287064" w:rsidRDefault="00287064" w:rsidP="00287064">
      <w:pPr>
        <w:tabs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287064" w:rsidRDefault="00287064">
      <w:pPr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287064" w:rsidSect="00287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6043"/>
    <w:multiLevelType w:val="hybridMultilevel"/>
    <w:tmpl w:val="5FDA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35F5D"/>
    <w:multiLevelType w:val="hybridMultilevel"/>
    <w:tmpl w:val="9DD0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B05D5"/>
    <w:multiLevelType w:val="hybridMultilevel"/>
    <w:tmpl w:val="5FDA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4"/>
    <w:rsid w:val="000C071F"/>
    <w:rsid w:val="001403DB"/>
    <w:rsid w:val="00143598"/>
    <w:rsid w:val="00287064"/>
    <w:rsid w:val="002C0F0A"/>
    <w:rsid w:val="002D6D65"/>
    <w:rsid w:val="00331C71"/>
    <w:rsid w:val="003B6AF6"/>
    <w:rsid w:val="00485585"/>
    <w:rsid w:val="004E590B"/>
    <w:rsid w:val="00536D34"/>
    <w:rsid w:val="005E05FA"/>
    <w:rsid w:val="006B317E"/>
    <w:rsid w:val="00C05A97"/>
    <w:rsid w:val="00E77374"/>
    <w:rsid w:val="00EB54FA"/>
    <w:rsid w:val="00F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A409F-1CBB-4510-9197-4C6FD2D2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37E4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cits.ru/index.php/home/2013-05-03-00-57-50/2015-03-29-14-25-37/14-obrazovanie/70-38-02-05-tovarovedenie-i-ekspertiza-kachestva-potrebitelskikh-tovarov" TargetMode="External"/><Relationship Id="rId13" Type="http://schemas.openxmlformats.org/officeDocument/2006/relationships/hyperlink" Target="http://kmspu18.ru/proforient/msp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acits.ru/index.php/home/2013-05-03-00-57-50/2015-03-29-14-25-37/14-obrazovanie/71-29-02-04-konstruirovanie-modelirovanie-i-tekhnologiya-shvejnykh-izdelij" TargetMode="External"/><Relationship Id="rId12" Type="http://schemas.openxmlformats.org/officeDocument/2006/relationships/hyperlink" Target="http://www.knacits.ru/index.php/home/2013-05-03-00-57-50/2015-03-29-14-25-37/14-obrazovanie/72-10-02-01-organizatsiya-i-tekhnologiya-zashchity-informats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nacits.ru/index.php/home/2013-05-03-00-57-50/2015-03-29-14-25-37/14-obrazovanie/57-38-02-01-ekonomika-i-bukhgalterskij-uchet-po-otraslyam" TargetMode="External"/><Relationship Id="rId11" Type="http://schemas.openxmlformats.org/officeDocument/2006/relationships/hyperlink" Target="http://www.knacits.ru/index.php/home/2013-05-03-00-57-50/2015-03-29-14-25-37/14-obrazovanie/56-46-02-01-dokumentatsionnoe-obespechenie-upravleniya-i-arkhivovedenie" TargetMode="External"/><Relationship Id="rId5" Type="http://schemas.openxmlformats.org/officeDocument/2006/relationships/hyperlink" Target="http://www.knacits.ru/index.php/home/2013-05-03-00-57-50/2015-03-29-14-25-37/14-obrazovanie/73-09-02-03-programmirovanie-v-kompyuternykh-sistemak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nacits.ru/index.php/home/2013-05-03-00-57-50/2015-03-29-14-25-37/14-obrazovanie/74-43-01-01-ofitsiant-bar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acits.ru/index.php/home/2013-05-03-00-57-50/2015-03-29-14-25-37/14-obrazovanie/75-38-01-02-prodavets-kontroler-kassir" TargetMode="External"/><Relationship Id="rId14" Type="http://schemas.openxmlformats.org/officeDocument/2006/relationships/hyperlink" Target="http://kmspu18.ru/proforient/mos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titsad</dc:creator>
  <cp:keywords/>
  <dc:description/>
  <cp:lastModifiedBy>Галина Владимировна Чернявская</cp:lastModifiedBy>
  <cp:revision>6</cp:revision>
  <cp:lastPrinted>2019-04-02T03:03:00Z</cp:lastPrinted>
  <dcterms:created xsi:type="dcterms:W3CDTF">2017-11-28T01:06:00Z</dcterms:created>
  <dcterms:modified xsi:type="dcterms:W3CDTF">2019-04-02T03:03:00Z</dcterms:modified>
</cp:coreProperties>
</file>