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0A" w:rsidRDefault="002C0F0A" w:rsidP="002C0F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КГБ ПОУ «Комсомольский-на-Амуре колледж технологий и сервиса»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 Горбуновой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подготовку квалифицированных кадров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организации)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Вас осуществить подготовку квалифицированных рабочих, служащих и специалистов среднего звена по следующим направлениям: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101"/>
        <w:gridCol w:w="992"/>
        <w:gridCol w:w="993"/>
        <w:gridCol w:w="993"/>
        <w:gridCol w:w="851"/>
      </w:tblGrid>
      <w:tr w:rsidR="002C0F0A" w:rsidTr="002D6D65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Default="002C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специальностей и профессий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по годам, чел.</w:t>
            </w:r>
          </w:p>
        </w:tc>
      </w:tr>
      <w:tr w:rsidR="002C0F0A" w:rsidTr="002D6D65">
        <w:trPr>
          <w:trHeight w:val="5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 w:rsidP="0079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5E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 w:rsidP="0079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5E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 w:rsidP="0079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5E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F0A" w:rsidRDefault="002C0F0A" w:rsidP="00795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95EE8">
              <w:rPr>
                <w:rFonts w:ascii="Times New Roman" w:hAnsi="Times New Roman" w:cs="Times New Roman"/>
              </w:rPr>
              <w:t>5</w:t>
            </w:r>
          </w:p>
        </w:tc>
      </w:tr>
      <w:tr w:rsidR="002C0F0A" w:rsidRPr="002C0F0A" w:rsidTr="002D6D65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Default="002C0F0A" w:rsidP="002C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  <w:p w:rsidR="002C0F0A" w:rsidRPr="002D6D65" w:rsidRDefault="00795EE8" w:rsidP="002C0F0A">
            <w:hyperlink r:id="rId5" w:history="1">
              <w:r w:rsidR="002C0F0A" w:rsidRPr="002D6D6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Программирование в компьютерных системах</w:t>
              </w:r>
            </w:hyperlink>
          </w:p>
          <w:p w:rsidR="002C0F0A" w:rsidRPr="002C0F0A" w:rsidRDefault="002C0F0A" w:rsidP="002C0F0A">
            <w:r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795EE8" w:rsidRPr="002C0F0A" w:rsidTr="002D6D65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8" w:rsidRPr="002D6D65" w:rsidRDefault="00795EE8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8" w:rsidRDefault="00795EE8" w:rsidP="002C0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8" w:rsidRPr="002C0F0A" w:rsidRDefault="0079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8" w:rsidRPr="002C0F0A" w:rsidRDefault="0079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8" w:rsidRPr="002C0F0A" w:rsidRDefault="00795E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EE8" w:rsidRPr="002C0F0A" w:rsidRDefault="00795EE8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  <w:r w:rsidRPr="002C0F0A">
              <w:rPr>
                <w:rFonts w:ascii="Times New Roman" w:hAnsi="Times New Roman" w:cs="Times New Roman"/>
              </w:rPr>
              <w:t>Конструирование, моделирование и технология швейных изделий</w:t>
            </w:r>
          </w:p>
          <w:p w:rsidR="002C0F0A" w:rsidRPr="002C0F0A" w:rsidRDefault="002C0F0A">
            <w:r w:rsidRPr="002C0F0A">
              <w:rPr>
                <w:rFonts w:ascii="Times New Roman" w:hAnsi="Times New Roman" w:cs="Times New Roman"/>
              </w:rPr>
              <w:t>Швея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795EE8">
            <w:pPr>
              <w:rPr>
                <w:rFonts w:ascii="Times New Roman" w:hAnsi="Times New Roman" w:cs="Times New Roman"/>
              </w:rPr>
            </w:pPr>
            <w:hyperlink r:id="rId6" w:history="1">
              <w:r w:rsidR="002C0F0A"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Экономика и бухгалтерский учет (по отраслям)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5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795EE8">
            <w:pPr>
              <w:rPr>
                <w:rFonts w:ascii="Times New Roman" w:hAnsi="Times New Roman" w:cs="Times New Roman"/>
              </w:rPr>
            </w:pPr>
            <w:hyperlink r:id="rId7" w:history="1">
              <w:r w:rsidR="002C0F0A"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Товароведение и экспертиза качества потребительских товаров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795EE8" w:rsidP="002C0F0A">
            <w:pPr>
              <w:rPr>
                <w:rFonts w:ascii="Times New Roman" w:hAnsi="Times New Roman" w:cs="Times New Roman"/>
              </w:rPr>
            </w:pPr>
            <w:hyperlink r:id="rId8" w:history="1">
              <w:r w:rsidR="002C0F0A"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Продавец, контролер кассир</w:t>
              </w:r>
            </w:hyperlink>
          </w:p>
          <w:p w:rsidR="002C0F0A" w:rsidRPr="002C0F0A" w:rsidRDefault="002C0F0A" w:rsidP="002C0F0A">
            <w:pPr>
              <w:rPr>
                <w:rFonts w:ascii="Times New Roman" w:hAnsi="Times New Roman" w:cs="Times New Roman"/>
              </w:rPr>
            </w:pPr>
            <w:r w:rsidRPr="002C0F0A">
              <w:rPr>
                <w:rFonts w:ascii="Times New Roman" w:hAnsi="Times New Roman" w:cs="Times New Roman"/>
              </w:rPr>
              <w:t>Укладчик-упаковщик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4E590B" w:rsidRDefault="00795EE8">
            <w:pPr>
              <w:rPr>
                <w:rFonts w:ascii="Times New Roman" w:hAnsi="Times New Roman" w:cs="Times New Roman"/>
              </w:rPr>
            </w:pPr>
            <w:hyperlink r:id="rId9" w:history="1">
              <w:r w:rsidR="004E590B" w:rsidRPr="004E590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Официант, бармен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4E590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D6D65" w:rsidRDefault="004E590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Поварское и кондитерское дело</w:t>
            </w:r>
          </w:p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</w:tr>
      <w:tr w:rsidR="004E590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D6D65" w:rsidRDefault="004E590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Гостиничное дело</w:t>
            </w:r>
          </w:p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</w:tr>
      <w:tr w:rsidR="004E590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D6D65" w:rsidRDefault="004E590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4E590B" w:rsidRDefault="004E59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0B" w:rsidRPr="002C0F0A" w:rsidRDefault="004E590B">
            <w:pPr>
              <w:rPr>
                <w:rFonts w:ascii="Times New Roman" w:hAnsi="Times New Roman" w:cs="Times New Roman"/>
              </w:rPr>
            </w:pPr>
          </w:p>
        </w:tc>
      </w:tr>
      <w:tr w:rsidR="001403D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D6D65" w:rsidRDefault="001403D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1403DB" w:rsidRDefault="00795EE8" w:rsidP="001403DB">
            <w:pPr>
              <w:rPr>
                <w:rFonts w:ascii="Times New Roman" w:hAnsi="Times New Roman" w:cs="Times New Roman"/>
              </w:rPr>
            </w:pPr>
            <w:hyperlink r:id="rId10" w:history="1">
              <w:r w:rsidR="001403DB" w:rsidRPr="001403D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Документационное обеспечение управления и архивоведение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</w:tr>
      <w:tr w:rsidR="001403DB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D6D65" w:rsidRDefault="001403DB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1403DB" w:rsidRDefault="001403DB" w:rsidP="001403DB">
            <w:pPr>
              <w:rPr>
                <w:rFonts w:ascii="Times New Roman" w:hAnsi="Times New Roman" w:cs="Times New Roman"/>
              </w:rPr>
            </w:pPr>
            <w:r w:rsidRPr="001403DB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DB" w:rsidRPr="002C0F0A" w:rsidRDefault="001403DB" w:rsidP="001403DB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4E590B" w:rsidRDefault="00795EE8">
            <w:pPr>
              <w:rPr>
                <w:rFonts w:ascii="Times New Roman" w:hAnsi="Times New Roman" w:cs="Times New Roman"/>
              </w:rPr>
            </w:pPr>
            <w:hyperlink r:id="rId11" w:history="1">
              <w:r w:rsidR="002C0F0A" w:rsidRPr="004E590B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</w:t>
              </w:r>
            </w:hyperlink>
            <w:r w:rsidR="002C0F0A" w:rsidRPr="004E590B">
              <w:rPr>
                <w:rFonts w:ascii="Times New Roman" w:hAnsi="Times New Roman" w:cs="Times New Roman"/>
              </w:rPr>
              <w:t>изайн (по отраслям)</w:t>
            </w:r>
          </w:p>
          <w:p w:rsidR="002C0F0A" w:rsidRPr="004E590B" w:rsidRDefault="002C0F0A" w:rsidP="002C0F0A">
            <w:pPr>
              <w:rPr>
                <w:rFonts w:ascii="Times New Roman" w:hAnsi="Times New Roman" w:cs="Times New Roman"/>
              </w:rPr>
            </w:pPr>
            <w:r w:rsidRPr="004E590B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14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14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и декоративных</w:t>
            </w:r>
            <w:r w:rsidR="002D6D65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795EE8">
            <w:pPr>
              <w:rPr>
                <w:rFonts w:ascii="Times New Roman" w:hAnsi="Times New Roman" w:cs="Times New Roman"/>
              </w:rPr>
            </w:pPr>
            <w:hyperlink r:id="rId12" w:history="1">
              <w:r w:rsidR="002C0F0A"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Плотник, стекольщик, столяр строительный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  <w:tr w:rsidR="002C0F0A" w:rsidRPr="002C0F0A" w:rsidTr="002D6D65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D6D65" w:rsidRDefault="002C0F0A" w:rsidP="002D6D65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F0A" w:rsidRPr="002C0F0A" w:rsidRDefault="00795EE8">
            <w:pPr>
              <w:rPr>
                <w:rFonts w:ascii="Times New Roman" w:hAnsi="Times New Roman" w:cs="Times New Roman"/>
              </w:rPr>
            </w:pPr>
            <w:hyperlink r:id="rId13" w:history="1">
              <w:r w:rsidR="002C0F0A" w:rsidRPr="002C0F0A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Маляр, штукатур</w:t>
              </w:r>
            </w:hyperlink>
            <w:r w:rsidR="002C0F0A" w:rsidRPr="002C0F0A">
              <w:rPr>
                <w:rFonts w:ascii="Times New Roman" w:hAnsi="Times New Roman" w:cs="Times New Roman"/>
              </w:rPr>
              <w:t>, облицовщик-плиточник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0A" w:rsidRPr="002C0F0A" w:rsidRDefault="002C0F0A">
            <w:pPr>
              <w:rPr>
                <w:rFonts w:ascii="Times New Roman" w:hAnsi="Times New Roman" w:cs="Times New Roman"/>
              </w:rPr>
            </w:pPr>
          </w:p>
        </w:tc>
      </w:tr>
    </w:tbl>
    <w:p w:rsidR="002C0F0A" w:rsidRP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обучающимися производственной практики (по профилю специальности), а также трудоустройство выпускников после окончания обучения производится по согласованию сторон.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2C0F0A" w:rsidRDefault="002C0F0A" w:rsidP="002C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_____________________</w:t>
      </w:r>
    </w:p>
    <w:p w:rsidR="002C0F0A" w:rsidRDefault="002C0F0A" w:rsidP="002C0F0A">
      <w:pPr>
        <w:tabs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(должность) </w:t>
      </w:r>
      <w:r>
        <w:rPr>
          <w:rFonts w:ascii="Times New Roman" w:hAnsi="Times New Roman" w:cs="Times New Roman"/>
          <w:sz w:val="20"/>
          <w:szCs w:val="28"/>
        </w:rPr>
        <w:tab/>
        <w:t>(подпись)</w:t>
      </w:r>
      <w:r>
        <w:rPr>
          <w:rFonts w:ascii="Times New Roman" w:hAnsi="Times New Roman" w:cs="Times New Roman"/>
          <w:sz w:val="20"/>
          <w:szCs w:val="28"/>
        </w:rPr>
        <w:tab/>
        <w:t xml:space="preserve"> (расшифровка подписи)</w:t>
      </w:r>
    </w:p>
    <w:p w:rsidR="00536D34" w:rsidRDefault="00536D34" w:rsidP="00E77374">
      <w:pPr>
        <w:tabs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B317E" w:rsidRDefault="00536D34" w:rsidP="006B31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8"/>
        </w:rPr>
        <w:br w:type="page"/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Директору КГБ ПОУ «Комсомольский-на-Амуре колледж технологий и сервиса»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 Горбуновой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подготовку квалифицированных кадров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организации)</w:t>
      </w:r>
    </w:p>
    <w:p w:rsidR="006B317E" w:rsidRDefault="006B317E" w:rsidP="006B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Вас осуществить подготовку квалифицированных рабочих, служащих и специалистов среднего звена по следующим направлениям:</w:t>
      </w:r>
    </w:p>
    <w:p w:rsidR="00287064" w:rsidRDefault="00287064" w:rsidP="006B31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818"/>
        <w:gridCol w:w="5103"/>
        <w:gridCol w:w="992"/>
        <w:gridCol w:w="993"/>
        <w:gridCol w:w="993"/>
        <w:gridCol w:w="851"/>
      </w:tblGrid>
      <w:tr w:rsidR="006B317E" w:rsidTr="006B317E">
        <w:trPr>
          <w:trHeight w:val="51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064" w:rsidRDefault="006B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B317E" w:rsidRDefault="006B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специальностей и профессий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по годам, чел.</w:t>
            </w:r>
          </w:p>
        </w:tc>
      </w:tr>
      <w:tr w:rsidR="006B317E" w:rsidTr="006B317E">
        <w:trPr>
          <w:trHeight w:val="51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17E" w:rsidRDefault="006B31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6B317E" w:rsidTr="006B317E">
        <w:trPr>
          <w:trHeight w:val="5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 w:rsidP="006B317E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17E" w:rsidRDefault="006B317E">
            <w:r>
              <w:rPr>
                <w:rFonts w:ascii="Times New Roman" w:hAnsi="Times New Roman" w:cs="Times New Roman"/>
              </w:rPr>
              <w:t>Почтовая связь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7E" w:rsidRDefault="006B317E">
            <w:pPr>
              <w:rPr>
                <w:rFonts w:ascii="Times New Roman" w:hAnsi="Times New Roman" w:cs="Times New Roman"/>
              </w:rPr>
            </w:pPr>
          </w:p>
        </w:tc>
      </w:tr>
    </w:tbl>
    <w:p w:rsidR="00536D34" w:rsidRDefault="00536D34">
      <w:pPr>
        <w:rPr>
          <w:rFonts w:ascii="Times New Roman" w:hAnsi="Times New Roman" w:cs="Times New Roman"/>
          <w:sz w:val="20"/>
          <w:szCs w:val="28"/>
        </w:rPr>
      </w:pP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обучающимися производственной практики (по профилю специальности), а также трудоустройство выпускников после окончания обучения производится по согласованию сторон.</w:t>
      </w: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287064" w:rsidRDefault="00287064" w:rsidP="00287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_____________________</w:t>
      </w:r>
    </w:p>
    <w:p w:rsidR="00287064" w:rsidRDefault="00287064" w:rsidP="00287064">
      <w:pPr>
        <w:tabs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(должность) </w:t>
      </w:r>
      <w:r>
        <w:rPr>
          <w:rFonts w:ascii="Times New Roman" w:hAnsi="Times New Roman" w:cs="Times New Roman"/>
          <w:sz w:val="20"/>
          <w:szCs w:val="28"/>
        </w:rPr>
        <w:tab/>
        <w:t>(подпись)</w:t>
      </w:r>
      <w:r>
        <w:rPr>
          <w:rFonts w:ascii="Times New Roman" w:hAnsi="Times New Roman" w:cs="Times New Roman"/>
          <w:sz w:val="20"/>
          <w:szCs w:val="28"/>
        </w:rPr>
        <w:tab/>
        <w:t xml:space="preserve"> (расшифровка подписи)</w:t>
      </w:r>
    </w:p>
    <w:p w:rsidR="00287064" w:rsidRDefault="00287064" w:rsidP="00287064">
      <w:pPr>
        <w:tabs>
          <w:tab w:val="left" w:pos="4536"/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287064" w:rsidRDefault="00287064">
      <w:pPr>
        <w:rPr>
          <w:rFonts w:ascii="Times New Roman" w:hAnsi="Times New Roman" w:cs="Times New Roman"/>
          <w:sz w:val="20"/>
          <w:szCs w:val="28"/>
        </w:rPr>
      </w:pPr>
    </w:p>
    <w:sectPr w:rsidR="00287064" w:rsidSect="00287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043"/>
    <w:multiLevelType w:val="hybridMultilevel"/>
    <w:tmpl w:val="5FD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35F5D"/>
    <w:multiLevelType w:val="hybridMultilevel"/>
    <w:tmpl w:val="9DD0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B05D5"/>
    <w:multiLevelType w:val="hybridMultilevel"/>
    <w:tmpl w:val="5FD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4"/>
    <w:rsid w:val="000C071F"/>
    <w:rsid w:val="001403DB"/>
    <w:rsid w:val="00143598"/>
    <w:rsid w:val="00287064"/>
    <w:rsid w:val="002C0F0A"/>
    <w:rsid w:val="002D6D65"/>
    <w:rsid w:val="00331C71"/>
    <w:rsid w:val="003B6AF6"/>
    <w:rsid w:val="00485585"/>
    <w:rsid w:val="004E590B"/>
    <w:rsid w:val="00536D34"/>
    <w:rsid w:val="005E05FA"/>
    <w:rsid w:val="006B317E"/>
    <w:rsid w:val="00795EE8"/>
    <w:rsid w:val="00C05A97"/>
    <w:rsid w:val="00E77374"/>
    <w:rsid w:val="00EB54FA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409F-1CBB-4510-9197-4C6FD2D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37E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cits.ru/index.php/home/2013-05-03-00-57-50/2015-03-29-14-25-37/14-obrazovanie/75-38-01-02-prodavets-kontroler-kassir" TargetMode="External"/><Relationship Id="rId13" Type="http://schemas.openxmlformats.org/officeDocument/2006/relationships/hyperlink" Target="http://kmspu18.ru/proforient/mosr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acits.ru/index.php/home/2013-05-03-00-57-50/2015-03-29-14-25-37/14-obrazovanie/70-38-02-05-tovarovedenie-i-ekspertiza-kachestva-potrebitelskikh-tovarov" TargetMode="External"/><Relationship Id="rId12" Type="http://schemas.openxmlformats.org/officeDocument/2006/relationships/hyperlink" Target="http://kmspu18.ru/proforient/msp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acits.ru/index.php/home/2013-05-03-00-57-50/2015-03-29-14-25-37/14-obrazovanie/57-38-02-01-ekonomika-i-bukhgalterskij-uchet-po-otraslyam" TargetMode="External"/><Relationship Id="rId11" Type="http://schemas.openxmlformats.org/officeDocument/2006/relationships/hyperlink" Target="http://www.knacits.ru/index.php/home/2013-05-03-00-57-50/2015-03-29-14-25-37/14-obrazovanie/72-10-02-01-organizatsiya-i-tekhnologiya-zashchity-informatsii" TargetMode="External"/><Relationship Id="rId5" Type="http://schemas.openxmlformats.org/officeDocument/2006/relationships/hyperlink" Target="http://www.knacits.ru/index.php/home/2013-05-03-00-57-50/2015-03-29-14-25-37/14-obrazovanie/73-09-02-03-programmirovanie-v-kompyuternykh-sistemakh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nacits.ru/index.php/home/2013-05-03-00-57-50/2015-03-29-14-25-37/14-obrazovanie/56-46-02-01-dokumentatsionnoe-obespechenie-upravleniya-i-arkhivoved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cits.ru/index.php/home/2013-05-03-00-57-50/2015-03-29-14-25-37/14-obrazovanie/74-43-01-01-ofitsiant-barm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titsad</dc:creator>
  <cp:keywords/>
  <dc:description/>
  <cp:lastModifiedBy>Галина Владимировна Чернявская</cp:lastModifiedBy>
  <cp:revision>8</cp:revision>
  <cp:lastPrinted>2019-12-17T03:50:00Z</cp:lastPrinted>
  <dcterms:created xsi:type="dcterms:W3CDTF">2017-11-28T01:06:00Z</dcterms:created>
  <dcterms:modified xsi:type="dcterms:W3CDTF">2019-12-17T03:51:00Z</dcterms:modified>
</cp:coreProperties>
</file>